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am3e2bskzr5x" w:id="0"/>
      <w:bookmarkEnd w:id="0"/>
      <w:r w:rsidDel="00000000" w:rsidR="00000000" w:rsidRPr="00000000">
        <w:rPr>
          <w:rtl w:val="0"/>
        </w:rPr>
      </w:r>
    </w:p>
    <w:p w:rsidR="00000000" w:rsidDel="00000000" w:rsidP="00000000" w:rsidRDefault="00000000" w:rsidRPr="00000000" w14:paraId="00000002">
      <w:pPr>
        <w:pStyle w:val="Title"/>
        <w:rPr/>
      </w:pPr>
      <w:bookmarkStart w:colFirst="0" w:colLast="0" w:name="_gqvlzf824saq" w:id="1"/>
      <w:bookmarkEnd w:id="1"/>
      <w:r w:rsidDel="00000000" w:rsidR="00000000" w:rsidRPr="00000000">
        <w:rPr>
          <w:rtl w:val="0"/>
        </w:rPr>
        <w:t xml:space="preserve">Week 2 : Fundraising and Communications</w:t>
      </w:r>
    </w:p>
    <w:p w:rsidR="00000000" w:rsidDel="00000000" w:rsidP="00000000" w:rsidRDefault="00000000" w:rsidRPr="00000000" w14:paraId="00000003">
      <w:pPr>
        <w:pStyle w:val="Heading3"/>
        <w:rPr/>
      </w:pPr>
      <w:bookmarkStart w:colFirst="0" w:colLast="0" w:name="_kuoftsm5ro8z" w:id="2"/>
      <w:bookmarkEnd w:id="2"/>
      <w:r w:rsidDel="00000000" w:rsidR="00000000" w:rsidRPr="00000000">
        <w:rPr>
          <w:rtl w:val="0"/>
        </w:rPr>
        <w:t xml:space="preserve">Agenda:</w:t>
      </w:r>
    </w:p>
    <w:p w:rsidR="00000000" w:rsidDel="00000000" w:rsidP="00000000" w:rsidRDefault="00000000" w:rsidRPr="00000000" w14:paraId="00000004">
      <w:pPr>
        <w:widowControl w:val="0"/>
        <w:numPr>
          <w:ilvl w:val="0"/>
          <w:numId w:val="2"/>
        </w:numPr>
        <w:ind w:left="540" w:hanging="260"/>
        <w:rPr>
          <w:color w:val="434343"/>
          <w:sz w:val="28"/>
          <w:szCs w:val="28"/>
        </w:rPr>
      </w:pPr>
      <w:r w:rsidDel="00000000" w:rsidR="00000000" w:rsidRPr="00000000">
        <w:rPr>
          <w:color w:val="434343"/>
          <w:sz w:val="28"/>
          <w:szCs w:val="28"/>
          <w:rtl w:val="0"/>
        </w:rPr>
        <w:t xml:space="preserve">Risk and Expenditures Assessment</w:t>
      </w:r>
    </w:p>
    <w:p w:rsidR="00000000" w:rsidDel="00000000" w:rsidP="00000000" w:rsidRDefault="00000000" w:rsidRPr="00000000" w14:paraId="00000005">
      <w:pPr>
        <w:widowControl w:val="0"/>
        <w:numPr>
          <w:ilvl w:val="0"/>
          <w:numId w:val="2"/>
        </w:numPr>
        <w:ind w:left="540" w:hanging="260"/>
        <w:rPr>
          <w:color w:val="434343"/>
          <w:sz w:val="28"/>
          <w:szCs w:val="28"/>
        </w:rPr>
      </w:pPr>
      <w:r w:rsidDel="00000000" w:rsidR="00000000" w:rsidRPr="00000000">
        <w:rPr>
          <w:color w:val="434343"/>
          <w:sz w:val="28"/>
          <w:szCs w:val="28"/>
          <w:rtl w:val="0"/>
        </w:rPr>
        <w:t xml:space="preserve">Rainy Day Fund</w:t>
      </w:r>
    </w:p>
    <w:p w:rsidR="00000000" w:rsidDel="00000000" w:rsidP="00000000" w:rsidRDefault="00000000" w:rsidRPr="00000000" w14:paraId="00000006">
      <w:pPr>
        <w:widowControl w:val="0"/>
        <w:numPr>
          <w:ilvl w:val="0"/>
          <w:numId w:val="2"/>
        </w:numPr>
        <w:ind w:left="540" w:hanging="260"/>
        <w:rPr>
          <w:color w:val="434343"/>
          <w:sz w:val="28"/>
          <w:szCs w:val="28"/>
        </w:rPr>
      </w:pPr>
      <w:r w:rsidDel="00000000" w:rsidR="00000000" w:rsidRPr="00000000">
        <w:rPr>
          <w:color w:val="434343"/>
          <w:sz w:val="28"/>
          <w:szCs w:val="28"/>
          <w:rtl w:val="0"/>
        </w:rPr>
        <w:t xml:space="preserve">Stages of Fundraising</w:t>
      </w:r>
    </w:p>
    <w:p w:rsidR="00000000" w:rsidDel="00000000" w:rsidP="00000000" w:rsidRDefault="00000000" w:rsidRPr="00000000" w14:paraId="00000007">
      <w:pPr>
        <w:widowControl w:val="0"/>
        <w:numPr>
          <w:ilvl w:val="0"/>
          <w:numId w:val="2"/>
        </w:numPr>
        <w:ind w:left="540" w:hanging="260"/>
        <w:rPr>
          <w:color w:val="434343"/>
          <w:sz w:val="28"/>
          <w:szCs w:val="28"/>
        </w:rPr>
      </w:pPr>
      <w:r w:rsidDel="00000000" w:rsidR="00000000" w:rsidRPr="00000000">
        <w:rPr>
          <w:color w:val="434343"/>
          <w:sz w:val="28"/>
          <w:szCs w:val="28"/>
          <w:rtl w:val="0"/>
        </w:rPr>
        <w:t xml:space="preserve">Search Engine Optimization</w:t>
      </w:r>
    </w:p>
    <w:p w:rsidR="00000000" w:rsidDel="00000000" w:rsidP="00000000" w:rsidRDefault="00000000" w:rsidRPr="00000000" w14:paraId="00000008">
      <w:pPr>
        <w:widowControl w:val="0"/>
        <w:numPr>
          <w:ilvl w:val="0"/>
          <w:numId w:val="2"/>
        </w:numPr>
        <w:ind w:left="540" w:hanging="260"/>
        <w:rPr>
          <w:color w:val="434343"/>
          <w:sz w:val="28"/>
          <w:szCs w:val="28"/>
        </w:rPr>
      </w:pPr>
      <w:r w:rsidDel="00000000" w:rsidR="00000000" w:rsidRPr="00000000">
        <w:rPr>
          <w:color w:val="434343"/>
          <w:sz w:val="28"/>
          <w:szCs w:val="28"/>
          <w:rtl w:val="0"/>
        </w:rPr>
        <w:t xml:space="preserve">Donor Stewardship and Cultivation</w:t>
      </w:r>
    </w:p>
    <w:p w:rsidR="00000000" w:rsidDel="00000000" w:rsidP="00000000" w:rsidRDefault="00000000" w:rsidRPr="00000000" w14:paraId="00000009">
      <w:pPr>
        <w:widowControl w:val="0"/>
        <w:numPr>
          <w:ilvl w:val="0"/>
          <w:numId w:val="2"/>
        </w:numPr>
        <w:ind w:left="540" w:hanging="260"/>
        <w:rPr>
          <w:color w:val="434343"/>
          <w:sz w:val="28"/>
          <w:szCs w:val="28"/>
        </w:rPr>
      </w:pPr>
      <w:r w:rsidDel="00000000" w:rsidR="00000000" w:rsidRPr="00000000">
        <w:rPr>
          <w:color w:val="434343"/>
          <w:sz w:val="28"/>
          <w:szCs w:val="28"/>
          <w:rtl w:val="0"/>
        </w:rPr>
        <w:t xml:space="preserve">Review, Resources, Wrap Up</w:t>
      </w:r>
      <w:r w:rsidDel="00000000" w:rsidR="00000000" w:rsidRPr="00000000">
        <w:rPr>
          <w:rtl w:val="0"/>
        </w:rPr>
      </w:r>
    </w:p>
    <w:p w:rsidR="00000000" w:rsidDel="00000000" w:rsidP="00000000" w:rsidRDefault="00000000" w:rsidRPr="00000000" w14:paraId="0000000A">
      <w:pPr>
        <w:pStyle w:val="Heading3"/>
        <w:rPr>
          <w:color w:val="000000"/>
        </w:rPr>
      </w:pPr>
      <w:bookmarkStart w:colFirst="0" w:colLast="0" w:name="_t0odalxwpka9" w:id="3"/>
      <w:bookmarkEnd w:id="3"/>
      <w:r w:rsidDel="00000000" w:rsidR="00000000" w:rsidRPr="00000000">
        <w:rPr>
          <w:rtl w:val="0"/>
        </w:rPr>
        <w:t xml:space="preserve">Learning Objectives:</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260"/>
        <w:jc w:val="left"/>
        <w:rPr>
          <w:color w:val="434343"/>
          <w:sz w:val="28"/>
          <w:szCs w:val="28"/>
        </w:rPr>
      </w:pPr>
      <w:r w:rsidDel="00000000" w:rsidR="00000000" w:rsidRPr="00000000">
        <w:rPr>
          <w:color w:val="434343"/>
          <w:sz w:val="28"/>
          <w:szCs w:val="28"/>
          <w:rtl w:val="0"/>
        </w:rPr>
        <w:t xml:space="preserve">Participants will understand the elements of a crisis fundraising plan and how to implement one</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260"/>
        <w:jc w:val="left"/>
        <w:rPr>
          <w:color w:val="434343"/>
          <w:sz w:val="28"/>
          <w:szCs w:val="28"/>
        </w:rPr>
      </w:pPr>
      <w:r w:rsidDel="00000000" w:rsidR="00000000" w:rsidRPr="00000000">
        <w:rPr>
          <w:color w:val="434343"/>
          <w:sz w:val="28"/>
          <w:szCs w:val="28"/>
          <w:rtl w:val="0"/>
        </w:rPr>
        <w:t xml:space="preserve">Participants will be introduced to various Donor Stewardship concepts and strategies, and resources to support donor cultivation in their own future campaigns.</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260"/>
        <w:jc w:val="left"/>
        <w:rPr>
          <w:color w:val="434343"/>
          <w:sz w:val="28"/>
          <w:szCs w:val="28"/>
        </w:rPr>
      </w:pPr>
      <w:r w:rsidDel="00000000" w:rsidR="00000000" w:rsidRPr="00000000">
        <w:rPr>
          <w:color w:val="434343"/>
          <w:sz w:val="28"/>
          <w:szCs w:val="28"/>
          <w:rtl w:val="0"/>
        </w:rPr>
        <w:t xml:space="preserve">Participants can define what Search Engine Optimization is and can leverage a framework to evaluate their current SEO effectiveness and follow best-practices to improve their SEO.</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260"/>
        <w:jc w:val="left"/>
        <w:rPr>
          <w:color w:val="434343"/>
          <w:sz w:val="28"/>
          <w:szCs w:val="28"/>
        </w:rPr>
      </w:pPr>
      <w:r w:rsidDel="00000000" w:rsidR="00000000" w:rsidRPr="00000000">
        <w:rPr>
          <w:color w:val="434343"/>
          <w:sz w:val="28"/>
          <w:szCs w:val="28"/>
          <w:rtl w:val="0"/>
        </w:rPr>
        <w:t xml:space="preserve">Participants are able to set and measure success metrics in order to implement systems for continuous improvement and leverage the success of past campaigns to grow donor base and contributions.</w:t>
      </w:r>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1"/>
        <w:rPr/>
      </w:pPr>
      <w:bookmarkStart w:colFirst="0" w:colLast="0" w:name="_mllihtzcbhjc" w:id="4"/>
      <w:bookmarkEnd w:id="4"/>
      <w:r w:rsidDel="00000000" w:rsidR="00000000" w:rsidRPr="00000000">
        <w:rPr>
          <w:rtl w:val="0"/>
        </w:rPr>
        <w:t xml:space="preserve">Case Study</w:t>
      </w:r>
    </w:p>
    <w:p w:rsidR="00000000" w:rsidDel="00000000" w:rsidP="00000000" w:rsidRDefault="00000000" w:rsidRPr="00000000" w14:paraId="00000010">
      <w:pPr>
        <w:pStyle w:val="Heading4"/>
        <w:rPr/>
      </w:pPr>
      <w:bookmarkStart w:colFirst="0" w:colLast="0" w:name="_mmtux9q6ooih" w:id="5"/>
      <w:bookmarkEnd w:id="5"/>
      <w:r w:rsidDel="00000000" w:rsidR="00000000" w:rsidRPr="00000000">
        <w:rPr>
          <w:rtl w:val="0"/>
        </w:rPr>
        <w:t xml:space="preserve">We will work through a case study through the session. You can use this table to track ideas.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620"/>
        <w:gridCol w:w="1500"/>
        <w:gridCol w:w="1560"/>
        <w:tblGridChange w:id="0">
          <w:tblGrid>
            <w:gridCol w:w="1560"/>
            <w:gridCol w:w="1560"/>
            <w:gridCol w:w="1560"/>
            <w:gridCol w:w="1620"/>
            <w:gridCol w:w="150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18"/>
                <w:szCs w:val="18"/>
              </w:rPr>
            </w:pPr>
            <w:r w:rsidDel="00000000" w:rsidR="00000000" w:rsidRPr="00000000">
              <w:rPr>
                <w:b w:val="1"/>
                <w:color w:val="666666"/>
                <w:sz w:val="18"/>
                <w:szCs w:val="18"/>
                <w:rtl w:val="0"/>
              </w:rPr>
              <w:t xml:space="preserve">Crisis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18"/>
                <w:szCs w:val="18"/>
              </w:rPr>
            </w:pPr>
            <w:r w:rsidDel="00000000" w:rsidR="00000000" w:rsidRPr="00000000">
              <w:rPr>
                <w:b w:val="1"/>
                <w:color w:val="666666"/>
                <w:sz w:val="18"/>
                <w:szCs w:val="18"/>
                <w:rtl w:val="0"/>
              </w:rPr>
              <w:t xml:space="preserve">Primary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18"/>
                <w:szCs w:val="18"/>
              </w:rPr>
            </w:pPr>
            <w:r w:rsidDel="00000000" w:rsidR="00000000" w:rsidRPr="00000000">
              <w:rPr>
                <w:b w:val="1"/>
                <w:color w:val="666666"/>
                <w:sz w:val="18"/>
                <w:szCs w:val="18"/>
                <w:rtl w:val="0"/>
              </w:rPr>
              <w:t xml:space="preserve">Key Message / 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18"/>
                <w:szCs w:val="18"/>
              </w:rPr>
            </w:pPr>
            <w:r w:rsidDel="00000000" w:rsidR="00000000" w:rsidRPr="00000000">
              <w:rPr>
                <w:b w:val="1"/>
                <w:color w:val="666666"/>
                <w:sz w:val="18"/>
                <w:szCs w:val="18"/>
                <w:rtl w:val="0"/>
              </w:rPr>
              <w:t xml:space="preserve">Communication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18"/>
                <w:szCs w:val="18"/>
              </w:rPr>
            </w:pPr>
            <w:r w:rsidDel="00000000" w:rsidR="00000000" w:rsidRPr="00000000">
              <w:rPr>
                <w:b w:val="1"/>
                <w:color w:val="666666"/>
                <w:sz w:val="18"/>
                <w:szCs w:val="18"/>
                <w:rtl w:val="0"/>
              </w:rPr>
              <w:t xml:space="preserve">Goal: Expected Result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18"/>
                <w:szCs w:val="18"/>
              </w:rPr>
            </w:pPr>
            <w:r w:rsidDel="00000000" w:rsidR="00000000" w:rsidRPr="00000000">
              <w:rPr>
                <w:b w:val="1"/>
                <w:color w:val="666666"/>
                <w:sz w:val="18"/>
                <w:szCs w:val="18"/>
                <w:rtl w:val="0"/>
              </w:rPr>
              <w:t xml:space="preserve">How will you measure?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r>
    </w:tbl>
    <w:p w:rsidR="00000000" w:rsidDel="00000000" w:rsidP="00000000" w:rsidRDefault="00000000" w:rsidRPr="00000000" w14:paraId="00000035">
      <w:pPr>
        <w:pStyle w:val="Heading4"/>
        <w:rPr/>
      </w:pPr>
      <w:bookmarkStart w:colFirst="0" w:colLast="0" w:name="_f0phba6kmobz" w:id="6"/>
      <w:bookmarkEnd w:id="6"/>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rPr/>
      </w:pPr>
      <w:bookmarkStart w:colFirst="0" w:colLast="0" w:name="_4sgpnb1rd3rl" w:id="7"/>
      <w:bookmarkEnd w:id="7"/>
      <w:r w:rsidDel="00000000" w:rsidR="00000000" w:rsidRPr="00000000">
        <w:rPr>
          <w:rtl w:val="0"/>
        </w:rPr>
        <w:t xml:space="preserve">Fundraising</w:t>
      </w:r>
      <w:r w:rsidDel="00000000" w:rsidR="00000000" w:rsidRPr="00000000">
        <w:rPr>
          <w:rtl w:val="0"/>
        </w:rPr>
        <w:t xml:space="preserve"> Risk Assessment and Diversification</w:t>
      </w:r>
    </w:p>
    <w:p w:rsidR="00000000" w:rsidDel="00000000" w:rsidP="00000000" w:rsidRDefault="00000000" w:rsidRPr="00000000" w14:paraId="00000037">
      <w:pPr>
        <w:rPr/>
      </w:pPr>
      <w:r w:rsidDel="00000000" w:rsidR="00000000" w:rsidRPr="00000000">
        <w:rPr>
          <w:rtl w:val="0"/>
        </w:rPr>
      </w:r>
    </w:p>
    <w:tbl>
      <w:tblPr>
        <w:tblStyle w:val="Table2"/>
        <w:tblW w:w="9360.0" w:type="dxa"/>
        <w:jc w:val="left"/>
        <w:tblInd w:w="8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275"/>
        <w:gridCol w:w="1200"/>
        <w:gridCol w:w="915"/>
        <w:gridCol w:w="1365"/>
        <w:gridCol w:w="1290"/>
        <w:gridCol w:w="1650"/>
        <w:gridCol w:w="1665"/>
        <w:tblGridChange w:id="0">
          <w:tblGrid>
            <w:gridCol w:w="1275"/>
            <w:gridCol w:w="1200"/>
            <w:gridCol w:w="915"/>
            <w:gridCol w:w="1365"/>
            <w:gridCol w:w="1290"/>
            <w:gridCol w:w="1650"/>
            <w:gridCol w:w="1665"/>
          </w:tblGrid>
        </w:tblGridChange>
      </w:tblGrid>
      <w:tr>
        <w:trPr>
          <w:trHeight w:val="390" w:hRule="atLeast"/>
        </w:trPr>
        <w:tc>
          <w:tcPr>
            <w:gridSpan w:val="7"/>
            <w:shd w:fill="1155cc" w:val="clear"/>
            <w:tcMar>
              <w:top w:w="80.0" w:type="dxa"/>
              <w:left w:w="80.0" w:type="dxa"/>
              <w:bottom w:w="80.0" w:type="dxa"/>
              <w:right w:w="80.0" w:type="dxa"/>
            </w:tcMar>
            <w:vAlign w:val="top"/>
          </w:tcPr>
          <w:p w:rsidR="00000000" w:rsidDel="00000000" w:rsidP="00000000" w:rsidRDefault="00000000" w:rsidRPr="00000000" w14:paraId="00000038">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Funding Risk Assessment</w:t>
            </w:r>
          </w:p>
        </w:tc>
      </w:tr>
      <w:tr>
        <w:trPr>
          <w:trHeight w:val="740" w:hRule="atLeast"/>
        </w:trPr>
        <w:tc>
          <w:tcPr>
            <w:shd w:fill="1155cc" w:val="clear"/>
            <w:tcMar>
              <w:top w:w="80.0" w:type="dxa"/>
              <w:left w:w="80.0" w:type="dxa"/>
              <w:bottom w:w="80.0" w:type="dxa"/>
              <w:right w:w="80.0" w:type="dxa"/>
            </w:tcMar>
            <w:vAlign w:val="top"/>
          </w:tcPr>
          <w:p w:rsidR="00000000" w:rsidDel="00000000" w:rsidP="00000000" w:rsidRDefault="00000000" w:rsidRPr="00000000" w14:paraId="0000003F">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Funding Stream</w:t>
            </w:r>
          </w:p>
        </w:tc>
        <w:tc>
          <w:tcPr>
            <w:shd w:fill="1155cc" w:val="clear"/>
            <w:tcMar>
              <w:top w:w="80.0" w:type="dxa"/>
              <w:left w:w="80.0" w:type="dxa"/>
              <w:bottom w:w="80.0" w:type="dxa"/>
              <w:right w:w="80.0" w:type="dxa"/>
            </w:tcMar>
            <w:vAlign w:val="top"/>
          </w:tcPr>
          <w:p w:rsidR="00000000" w:rsidDel="00000000" w:rsidP="00000000" w:rsidRDefault="00000000" w:rsidRPr="00000000" w14:paraId="00000040">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Funding </w:t>
            </w:r>
          </w:p>
          <w:p w:rsidR="00000000" w:rsidDel="00000000" w:rsidP="00000000" w:rsidRDefault="00000000" w:rsidRPr="00000000" w14:paraId="00000041">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Source</w:t>
            </w:r>
          </w:p>
        </w:tc>
        <w:tc>
          <w:tcPr>
            <w:tcBorders>
              <w:right w:color="9e9e9e" w:space="0" w:sz="8" w:val="single"/>
            </w:tcBorders>
            <w:shd w:fill="1155cc" w:val="clear"/>
            <w:tcMar>
              <w:top w:w="80.0" w:type="dxa"/>
              <w:left w:w="80.0" w:type="dxa"/>
              <w:bottom w:w="80.0" w:type="dxa"/>
              <w:right w:w="80.0" w:type="dxa"/>
            </w:tcMar>
            <w:vAlign w:val="top"/>
          </w:tcPr>
          <w:p w:rsidR="00000000" w:rsidDel="00000000" w:rsidP="00000000" w:rsidRDefault="00000000" w:rsidRPr="00000000" w14:paraId="00000042">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Funding </w:t>
            </w:r>
          </w:p>
          <w:p w:rsidR="00000000" w:rsidDel="00000000" w:rsidP="00000000" w:rsidRDefault="00000000" w:rsidRPr="00000000" w14:paraId="00000043">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Amount</w:t>
            </w:r>
          </w:p>
        </w:tc>
        <w:tc>
          <w:tcPr>
            <w:tcBorders>
              <w:top w:color="9e9e9e" w:space="0" w:sz="8" w:val="single"/>
              <w:left w:color="9e9e9e" w:space="0" w:sz="8" w:val="single"/>
              <w:bottom w:color="9e9e9e" w:space="0" w:sz="8" w:val="single"/>
              <w:right w:color="9e9e9e" w:space="0" w:sz="8" w:val="single"/>
            </w:tcBorders>
            <w:shd w:fill="1155cc" w:val="clear"/>
            <w:tcMar>
              <w:top w:w="80.0" w:type="dxa"/>
              <w:left w:w="80.0" w:type="dxa"/>
              <w:bottom w:w="80.0" w:type="dxa"/>
              <w:right w:w="80.0" w:type="dxa"/>
            </w:tcMar>
            <w:vAlign w:val="top"/>
          </w:tcPr>
          <w:p w:rsidR="00000000" w:rsidDel="00000000" w:rsidP="00000000" w:rsidRDefault="00000000" w:rsidRPr="00000000" w14:paraId="00000044">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 of Total Funding</w:t>
            </w:r>
          </w:p>
        </w:tc>
        <w:tc>
          <w:tcPr>
            <w:tcBorders>
              <w:left w:color="9e9e9e" w:space="0" w:sz="8" w:val="single"/>
              <w:right w:color="9e9e9e" w:space="0" w:sz="8" w:val="single"/>
            </w:tcBorders>
            <w:shd w:fill="1155cc" w:val="clear"/>
            <w:tcMar>
              <w:top w:w="80.0" w:type="dxa"/>
              <w:left w:w="80.0" w:type="dxa"/>
              <w:bottom w:w="80.0" w:type="dxa"/>
              <w:right w:w="80.0" w:type="dxa"/>
            </w:tcMar>
            <w:vAlign w:val="top"/>
          </w:tcPr>
          <w:p w:rsidR="00000000" w:rsidDel="00000000" w:rsidP="00000000" w:rsidRDefault="00000000" w:rsidRPr="00000000" w14:paraId="00000045">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Risks</w:t>
            </w:r>
          </w:p>
        </w:tc>
        <w:tc>
          <w:tcPr>
            <w:tcBorders>
              <w:top w:color="9e9e9e" w:space="0" w:sz="8" w:val="single"/>
              <w:left w:color="9e9e9e" w:space="0" w:sz="8" w:val="single"/>
              <w:bottom w:color="9e9e9e" w:space="0" w:sz="8" w:val="single"/>
              <w:right w:color="9e9e9e" w:space="0" w:sz="8" w:val="single"/>
            </w:tcBorders>
            <w:shd w:fill="1155cc" w:val="clear"/>
            <w:tcMar>
              <w:top w:w="80.0" w:type="dxa"/>
              <w:left w:w="80.0" w:type="dxa"/>
              <w:bottom w:w="80.0" w:type="dxa"/>
              <w:right w:w="80.0" w:type="dxa"/>
            </w:tcMar>
            <w:vAlign w:val="top"/>
          </w:tcPr>
          <w:p w:rsidR="00000000" w:rsidDel="00000000" w:rsidP="00000000" w:rsidRDefault="00000000" w:rsidRPr="00000000" w14:paraId="00000046">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Likelihood of Risk Happening</w:t>
            </w:r>
          </w:p>
        </w:tc>
        <w:tc>
          <w:tcPr>
            <w:tcBorders>
              <w:top w:color="9e9e9e" w:space="0" w:sz="8" w:val="single"/>
              <w:left w:color="9e9e9e" w:space="0" w:sz="8" w:val="single"/>
              <w:bottom w:color="9e9e9e" w:space="0" w:sz="8" w:val="single"/>
              <w:right w:color="9e9e9e" w:space="0" w:sz="8" w:val="single"/>
            </w:tcBorders>
            <w:shd w:fill="1155cc" w:val="clear"/>
            <w:tcMar>
              <w:top w:w="80.0" w:type="dxa"/>
              <w:left w:w="80.0" w:type="dxa"/>
              <w:bottom w:w="80.0" w:type="dxa"/>
              <w:right w:w="80.0" w:type="dxa"/>
            </w:tcMar>
            <w:vAlign w:val="top"/>
          </w:tcPr>
          <w:p w:rsidR="00000000" w:rsidDel="00000000" w:rsidP="00000000" w:rsidRDefault="00000000" w:rsidRPr="00000000" w14:paraId="00000047">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Mitigation against Risk </w:t>
            </w:r>
          </w:p>
        </w:tc>
      </w:tr>
      <w:tr>
        <w:trPr>
          <w:trHeight w:val="900" w:hRule="atLeast"/>
        </w:trPr>
        <w:tc>
          <w:tcPr>
            <w:shd w:fill="cccccc" w:val="clear"/>
            <w:tcMar>
              <w:top w:w="80.0" w:type="dxa"/>
              <w:left w:w="80.0" w:type="dxa"/>
              <w:bottom w:w="80.0" w:type="dxa"/>
              <w:right w:w="80.0" w:type="dxa"/>
            </w:tcMar>
            <w:vAlign w:val="center"/>
          </w:tcPr>
          <w:p w:rsidR="00000000" w:rsidDel="00000000" w:rsidP="00000000" w:rsidRDefault="00000000" w:rsidRPr="00000000" w14:paraId="00000048">
            <w:pPr>
              <w:widowControl w:val="0"/>
              <w:spacing w:line="240" w:lineRule="auto"/>
              <w:rPr>
                <w:sz w:val="16"/>
                <w:szCs w:val="16"/>
              </w:rPr>
            </w:pPr>
            <w:r w:rsidDel="00000000" w:rsidR="00000000" w:rsidRPr="00000000">
              <w:rPr>
                <w:rtl w:val="0"/>
              </w:rPr>
            </w:r>
          </w:p>
        </w:tc>
        <w:tc>
          <w:tcPr>
            <w:shd w:fill="cccccc" w:val="clear"/>
            <w:tcMar>
              <w:top w:w="80.0" w:type="dxa"/>
              <w:left w:w="80.0" w:type="dxa"/>
              <w:bottom w:w="80.0" w:type="dxa"/>
              <w:right w:w="80.0" w:type="dxa"/>
            </w:tcMar>
            <w:vAlign w:val="center"/>
          </w:tcPr>
          <w:p w:rsidR="00000000" w:rsidDel="00000000" w:rsidP="00000000" w:rsidRDefault="00000000" w:rsidRPr="00000000" w14:paraId="00000049">
            <w:pPr>
              <w:widowControl w:val="0"/>
              <w:spacing w:line="240" w:lineRule="auto"/>
              <w:rPr>
                <w:sz w:val="16"/>
                <w:szCs w:val="16"/>
              </w:rPr>
            </w:pPr>
            <w:r w:rsidDel="00000000" w:rsidR="00000000" w:rsidRPr="00000000">
              <w:rPr>
                <w:rtl w:val="0"/>
              </w:rPr>
            </w:r>
          </w:p>
        </w:tc>
        <w:tc>
          <w:tcPr>
            <w:tcBorders>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A">
            <w:pPr>
              <w:widowControl w:val="0"/>
              <w:spacing w:line="240" w:lineRule="auto"/>
              <w:ind w:left="180" w:hanging="90"/>
              <w:jc w:val="center"/>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B">
            <w:pPr>
              <w:widowControl w:val="0"/>
              <w:spacing w:line="240" w:lineRule="auto"/>
              <w:jc w:val="center"/>
              <w:rPr>
                <w:sz w:val="16"/>
                <w:szCs w:val="16"/>
              </w:rPr>
            </w:pPr>
            <w:r w:rsidDel="00000000" w:rsidR="00000000" w:rsidRPr="00000000">
              <w:rPr>
                <w:rtl w:val="0"/>
              </w:rPr>
            </w:r>
          </w:p>
        </w:tc>
        <w:tc>
          <w:tcPr>
            <w:tcBorders>
              <w:left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C">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D">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E">
            <w:pPr>
              <w:widowControl w:val="0"/>
              <w:spacing w:line="240" w:lineRule="auto"/>
              <w:rPr>
                <w:sz w:val="16"/>
                <w:szCs w:val="16"/>
              </w:rPr>
            </w:pPr>
            <w:r w:rsidDel="00000000" w:rsidR="00000000" w:rsidRPr="00000000">
              <w:rPr>
                <w:rtl w:val="0"/>
              </w:rPr>
            </w:r>
          </w:p>
        </w:tc>
      </w:tr>
      <w:tr>
        <w:trPr>
          <w:trHeight w:val="920" w:hRule="atLeast"/>
        </w:trPr>
        <w:tc>
          <w:tcPr>
            <w:shd w:fill="cccccc" w:val="clear"/>
            <w:tcMar>
              <w:top w:w="80.0" w:type="dxa"/>
              <w:left w:w="80.0" w:type="dxa"/>
              <w:bottom w:w="80.0" w:type="dxa"/>
              <w:right w:w="80.0" w:type="dxa"/>
            </w:tcMar>
            <w:vAlign w:val="center"/>
          </w:tcPr>
          <w:p w:rsidR="00000000" w:rsidDel="00000000" w:rsidP="00000000" w:rsidRDefault="00000000" w:rsidRPr="00000000" w14:paraId="0000004F">
            <w:pPr>
              <w:widowControl w:val="0"/>
              <w:spacing w:line="240" w:lineRule="auto"/>
              <w:rPr>
                <w:sz w:val="16"/>
                <w:szCs w:val="16"/>
              </w:rPr>
            </w:pPr>
            <w:r w:rsidDel="00000000" w:rsidR="00000000" w:rsidRPr="00000000">
              <w:rPr>
                <w:rtl w:val="0"/>
              </w:rPr>
            </w:r>
          </w:p>
        </w:tc>
        <w:tc>
          <w:tcPr>
            <w:shd w:fill="cccccc" w:val="clear"/>
            <w:tcMar>
              <w:top w:w="80.0" w:type="dxa"/>
              <w:left w:w="80.0" w:type="dxa"/>
              <w:bottom w:w="80.0" w:type="dxa"/>
              <w:right w:w="80.0" w:type="dxa"/>
            </w:tcMar>
            <w:vAlign w:val="center"/>
          </w:tcPr>
          <w:p w:rsidR="00000000" w:rsidDel="00000000" w:rsidP="00000000" w:rsidRDefault="00000000" w:rsidRPr="00000000" w14:paraId="00000050">
            <w:pPr>
              <w:widowControl w:val="0"/>
              <w:spacing w:line="240" w:lineRule="auto"/>
              <w:ind w:left="180" w:hanging="90"/>
              <w:rPr>
                <w:sz w:val="16"/>
                <w:szCs w:val="16"/>
              </w:rPr>
            </w:pPr>
            <w:r w:rsidDel="00000000" w:rsidR="00000000" w:rsidRPr="00000000">
              <w:rPr>
                <w:rtl w:val="0"/>
              </w:rPr>
            </w:r>
          </w:p>
        </w:tc>
        <w:tc>
          <w:tcPr>
            <w:tcBorders>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51">
            <w:pPr>
              <w:widowControl w:val="0"/>
              <w:spacing w:line="240" w:lineRule="auto"/>
              <w:ind w:left="180" w:hanging="90"/>
              <w:jc w:val="center"/>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52">
            <w:pPr>
              <w:widowControl w:val="0"/>
              <w:spacing w:line="240" w:lineRule="auto"/>
              <w:jc w:val="center"/>
              <w:rPr>
                <w:sz w:val="16"/>
                <w:szCs w:val="16"/>
              </w:rPr>
            </w:pPr>
            <w:r w:rsidDel="00000000" w:rsidR="00000000" w:rsidRPr="00000000">
              <w:rPr>
                <w:rtl w:val="0"/>
              </w:rPr>
            </w:r>
          </w:p>
        </w:tc>
        <w:tc>
          <w:tcPr>
            <w:tcBorders>
              <w:left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53">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54">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55">
            <w:pPr>
              <w:widowControl w:val="0"/>
              <w:spacing w:line="240" w:lineRule="auto"/>
              <w:rPr>
                <w:sz w:val="16"/>
                <w:szCs w:val="16"/>
              </w:rPr>
            </w:pPr>
            <w:r w:rsidDel="00000000" w:rsidR="00000000" w:rsidRPr="00000000">
              <w:rPr>
                <w:rtl w:val="0"/>
              </w:rPr>
            </w:r>
          </w:p>
        </w:tc>
      </w:tr>
      <w:tr>
        <w:trPr>
          <w:trHeight w:val="960" w:hRule="atLeast"/>
        </w:trPr>
        <w:tc>
          <w:tcPr>
            <w:shd w:fill="cccccc" w:val="clear"/>
            <w:tcMar>
              <w:top w:w="80.0" w:type="dxa"/>
              <w:left w:w="80.0" w:type="dxa"/>
              <w:bottom w:w="80.0" w:type="dxa"/>
              <w:right w:w="80.0" w:type="dxa"/>
            </w:tcMar>
            <w:vAlign w:val="center"/>
          </w:tcPr>
          <w:p w:rsidR="00000000" w:rsidDel="00000000" w:rsidP="00000000" w:rsidRDefault="00000000" w:rsidRPr="00000000" w14:paraId="00000056">
            <w:pPr>
              <w:widowControl w:val="0"/>
              <w:spacing w:line="240" w:lineRule="auto"/>
              <w:rPr>
                <w:sz w:val="16"/>
                <w:szCs w:val="16"/>
              </w:rPr>
            </w:pPr>
            <w:r w:rsidDel="00000000" w:rsidR="00000000" w:rsidRPr="00000000">
              <w:rPr>
                <w:rtl w:val="0"/>
              </w:rPr>
            </w:r>
          </w:p>
        </w:tc>
        <w:tc>
          <w:tcPr>
            <w:shd w:fill="cccccc" w:val="clear"/>
            <w:tcMar>
              <w:top w:w="80.0" w:type="dxa"/>
              <w:left w:w="80.0" w:type="dxa"/>
              <w:bottom w:w="80.0" w:type="dxa"/>
              <w:right w:w="80.0" w:type="dxa"/>
            </w:tcMar>
            <w:vAlign w:val="center"/>
          </w:tcPr>
          <w:p w:rsidR="00000000" w:rsidDel="00000000" w:rsidP="00000000" w:rsidRDefault="00000000" w:rsidRPr="00000000" w14:paraId="00000057">
            <w:pPr>
              <w:widowControl w:val="0"/>
              <w:spacing w:line="240" w:lineRule="auto"/>
              <w:ind w:left="180" w:hanging="90"/>
              <w:rPr>
                <w:sz w:val="16"/>
                <w:szCs w:val="16"/>
              </w:rPr>
            </w:pPr>
            <w:r w:rsidDel="00000000" w:rsidR="00000000" w:rsidRPr="00000000">
              <w:rPr>
                <w:rtl w:val="0"/>
              </w:rPr>
            </w:r>
          </w:p>
        </w:tc>
        <w:tc>
          <w:tcPr>
            <w:tcBorders>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58">
            <w:pPr>
              <w:widowControl w:val="0"/>
              <w:spacing w:line="240" w:lineRule="auto"/>
              <w:ind w:left="180" w:hanging="90"/>
              <w:jc w:val="center"/>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59">
            <w:pPr>
              <w:widowControl w:val="0"/>
              <w:spacing w:line="240" w:lineRule="auto"/>
              <w:jc w:val="center"/>
              <w:rPr>
                <w:sz w:val="16"/>
                <w:szCs w:val="16"/>
              </w:rPr>
            </w:pPr>
            <w:r w:rsidDel="00000000" w:rsidR="00000000" w:rsidRPr="00000000">
              <w:rPr>
                <w:rtl w:val="0"/>
              </w:rPr>
            </w:r>
          </w:p>
        </w:tc>
        <w:tc>
          <w:tcPr>
            <w:tcBorders>
              <w:left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5A">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5B">
            <w:pPr>
              <w:widowControl w:val="0"/>
              <w:spacing w:line="240" w:lineRule="auto"/>
              <w:rPr>
                <w:sz w:val="28"/>
                <w:szCs w:val="28"/>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5C">
            <w:pPr>
              <w:widowControl w:val="0"/>
              <w:spacing w:line="240" w:lineRule="auto"/>
              <w:rPr>
                <w:sz w:val="28"/>
                <w:szCs w:val="28"/>
              </w:rPr>
            </w:pPr>
            <w:r w:rsidDel="00000000" w:rsidR="00000000" w:rsidRPr="00000000">
              <w:rPr>
                <w:rtl w:val="0"/>
              </w:rPr>
            </w:r>
          </w:p>
        </w:tc>
      </w:tr>
      <w:tr>
        <w:trPr>
          <w:trHeight w:val="840" w:hRule="atLeast"/>
        </w:trPr>
        <w:tc>
          <w:tcPr>
            <w:shd w:fill="cccccc" w:val="clear"/>
            <w:tcMar>
              <w:top w:w="80.0" w:type="dxa"/>
              <w:left w:w="80.0" w:type="dxa"/>
              <w:bottom w:w="80.0" w:type="dxa"/>
              <w:right w:w="80.0" w:type="dxa"/>
            </w:tcMar>
            <w:vAlign w:val="center"/>
          </w:tcPr>
          <w:p w:rsidR="00000000" w:rsidDel="00000000" w:rsidP="00000000" w:rsidRDefault="00000000" w:rsidRPr="00000000" w14:paraId="0000005D">
            <w:pPr>
              <w:widowControl w:val="0"/>
              <w:spacing w:line="240" w:lineRule="auto"/>
              <w:ind w:left="270" w:hanging="180"/>
              <w:rPr>
                <w:sz w:val="16"/>
                <w:szCs w:val="16"/>
              </w:rPr>
            </w:pPr>
            <w:r w:rsidDel="00000000" w:rsidR="00000000" w:rsidRPr="00000000">
              <w:rPr>
                <w:rtl w:val="0"/>
              </w:rPr>
            </w:r>
          </w:p>
        </w:tc>
        <w:tc>
          <w:tcPr>
            <w:shd w:fill="cccccc" w:val="clear"/>
            <w:tcMar>
              <w:top w:w="80.0" w:type="dxa"/>
              <w:left w:w="80.0" w:type="dxa"/>
              <w:bottom w:w="80.0" w:type="dxa"/>
              <w:right w:w="80.0" w:type="dxa"/>
            </w:tcMar>
            <w:vAlign w:val="center"/>
          </w:tcPr>
          <w:p w:rsidR="00000000" w:rsidDel="00000000" w:rsidP="00000000" w:rsidRDefault="00000000" w:rsidRPr="00000000" w14:paraId="0000005E">
            <w:pPr>
              <w:widowControl w:val="0"/>
              <w:spacing w:line="240" w:lineRule="auto"/>
              <w:ind w:left="180" w:hanging="90"/>
              <w:rPr>
                <w:sz w:val="16"/>
                <w:szCs w:val="16"/>
              </w:rPr>
            </w:pPr>
            <w:r w:rsidDel="00000000" w:rsidR="00000000" w:rsidRPr="00000000">
              <w:rPr>
                <w:rtl w:val="0"/>
              </w:rPr>
            </w:r>
          </w:p>
        </w:tc>
        <w:tc>
          <w:tcPr>
            <w:tcBorders>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5F">
            <w:pPr>
              <w:widowControl w:val="0"/>
              <w:spacing w:line="240" w:lineRule="auto"/>
              <w:ind w:left="180" w:hanging="90"/>
              <w:jc w:val="center"/>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rtl w:val="0"/>
              </w:rPr>
            </w:r>
          </w:p>
        </w:tc>
        <w:tc>
          <w:tcPr>
            <w:tcBorders>
              <w:left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61">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62">
            <w:pPr>
              <w:widowControl w:val="0"/>
              <w:spacing w:line="240" w:lineRule="auto"/>
              <w:ind w:left="720" w:firstLine="0"/>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63">
            <w:pPr>
              <w:widowControl w:val="0"/>
              <w:spacing w:line="240" w:lineRule="auto"/>
              <w:ind w:left="720" w:firstLine="0"/>
              <w:rPr>
                <w:sz w:val="16"/>
                <w:szCs w:val="16"/>
              </w:rPr>
            </w:pPr>
            <w:r w:rsidDel="00000000" w:rsidR="00000000" w:rsidRPr="00000000">
              <w:rPr>
                <w:rtl w:val="0"/>
              </w:rPr>
            </w:r>
          </w:p>
        </w:tc>
      </w:tr>
      <w:tr>
        <w:trPr>
          <w:trHeight w:val="570" w:hRule="atLeast"/>
        </w:trPr>
        <w:tc>
          <w:tcPr>
            <w:shd w:fill="cccccc" w:val="clear"/>
            <w:tcMar>
              <w:top w:w="80.0" w:type="dxa"/>
              <w:left w:w="80.0" w:type="dxa"/>
              <w:bottom w:w="80.0" w:type="dxa"/>
              <w:right w:w="80.0" w:type="dxa"/>
            </w:tcMar>
            <w:vAlign w:val="center"/>
          </w:tcPr>
          <w:p w:rsidR="00000000" w:rsidDel="00000000" w:rsidP="00000000" w:rsidRDefault="00000000" w:rsidRPr="00000000" w14:paraId="00000064">
            <w:pPr>
              <w:widowControl w:val="0"/>
              <w:spacing w:line="240" w:lineRule="auto"/>
              <w:ind w:left="270" w:hanging="180"/>
              <w:rPr>
                <w:sz w:val="16"/>
                <w:szCs w:val="16"/>
              </w:rPr>
            </w:pPr>
            <w:r w:rsidDel="00000000" w:rsidR="00000000" w:rsidRPr="00000000">
              <w:rPr>
                <w:rtl w:val="0"/>
              </w:rPr>
            </w:r>
          </w:p>
        </w:tc>
        <w:tc>
          <w:tcPr>
            <w:shd w:fill="cccccc" w:val="clear"/>
            <w:tcMar>
              <w:top w:w="80.0" w:type="dxa"/>
              <w:left w:w="80.0" w:type="dxa"/>
              <w:bottom w:w="80.0" w:type="dxa"/>
              <w:right w:w="80.0" w:type="dxa"/>
            </w:tcMar>
            <w:vAlign w:val="center"/>
          </w:tcPr>
          <w:p w:rsidR="00000000" w:rsidDel="00000000" w:rsidP="00000000" w:rsidRDefault="00000000" w:rsidRPr="00000000" w14:paraId="00000065">
            <w:pPr>
              <w:widowControl w:val="0"/>
              <w:spacing w:line="240" w:lineRule="auto"/>
              <w:rPr>
                <w:sz w:val="16"/>
                <w:szCs w:val="16"/>
              </w:rPr>
            </w:pPr>
            <w:r w:rsidDel="00000000" w:rsidR="00000000" w:rsidRPr="00000000">
              <w:rPr>
                <w:rtl w:val="0"/>
              </w:rPr>
            </w:r>
          </w:p>
        </w:tc>
        <w:tc>
          <w:tcPr>
            <w:tcBorders>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66">
            <w:pPr>
              <w:widowControl w:val="0"/>
              <w:spacing w:line="240" w:lineRule="auto"/>
              <w:ind w:left="180" w:hanging="90"/>
              <w:jc w:val="center"/>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67">
            <w:pPr>
              <w:widowControl w:val="0"/>
              <w:spacing w:line="240" w:lineRule="auto"/>
              <w:jc w:val="center"/>
              <w:rPr>
                <w:sz w:val="16"/>
                <w:szCs w:val="16"/>
              </w:rPr>
            </w:pPr>
            <w:r w:rsidDel="00000000" w:rsidR="00000000" w:rsidRPr="00000000">
              <w:rPr>
                <w:rtl w:val="0"/>
              </w:rPr>
            </w:r>
          </w:p>
        </w:tc>
        <w:tc>
          <w:tcPr>
            <w:tcBorders>
              <w:left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68">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69">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6A">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bl>
      <w:tblPr>
        <w:tblStyle w:val="Table3"/>
        <w:tblW w:w="9360.0" w:type="dxa"/>
        <w:jc w:val="left"/>
        <w:tblInd w:w="8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885"/>
        <w:gridCol w:w="870"/>
        <w:gridCol w:w="870"/>
        <w:gridCol w:w="915"/>
        <w:gridCol w:w="1095"/>
        <w:gridCol w:w="1095"/>
        <w:gridCol w:w="1515"/>
        <w:gridCol w:w="780"/>
        <w:gridCol w:w="1335"/>
        <w:tblGridChange w:id="0">
          <w:tblGrid>
            <w:gridCol w:w="885"/>
            <w:gridCol w:w="870"/>
            <w:gridCol w:w="870"/>
            <w:gridCol w:w="915"/>
            <w:gridCol w:w="1095"/>
            <w:gridCol w:w="1095"/>
            <w:gridCol w:w="1515"/>
            <w:gridCol w:w="780"/>
            <w:gridCol w:w="1335"/>
          </w:tblGrid>
        </w:tblGridChange>
      </w:tblGrid>
      <w:tr>
        <w:trPr>
          <w:trHeight w:val="390" w:hRule="atLeast"/>
        </w:trPr>
        <w:tc>
          <w:tcPr>
            <w:gridSpan w:val="9"/>
            <w:shd w:fill="1155cc" w:val="clear"/>
            <w:tcMar>
              <w:top w:w="80.0" w:type="dxa"/>
              <w:left w:w="80.0" w:type="dxa"/>
              <w:bottom w:w="80.0" w:type="dxa"/>
              <w:right w:w="80.0" w:type="dxa"/>
            </w:tcMar>
            <w:vAlign w:val="top"/>
          </w:tcPr>
          <w:p w:rsidR="00000000" w:rsidDel="00000000" w:rsidP="00000000" w:rsidRDefault="00000000" w:rsidRPr="00000000" w14:paraId="0000006D">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Diversification of Funding Streams</w:t>
            </w:r>
          </w:p>
        </w:tc>
      </w:tr>
      <w:tr>
        <w:trPr>
          <w:trHeight w:val="740" w:hRule="atLeast"/>
        </w:trPr>
        <w:tc>
          <w:tcPr>
            <w:shd w:fill="1155cc" w:val="clear"/>
            <w:tcMar>
              <w:top w:w="80.0" w:type="dxa"/>
              <w:left w:w="80.0" w:type="dxa"/>
              <w:bottom w:w="80.0" w:type="dxa"/>
              <w:right w:w="80.0" w:type="dxa"/>
            </w:tcMar>
            <w:vAlign w:val="top"/>
          </w:tcPr>
          <w:p w:rsidR="00000000" w:rsidDel="00000000" w:rsidP="00000000" w:rsidRDefault="00000000" w:rsidRPr="00000000" w14:paraId="00000076">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Funding Type</w:t>
            </w:r>
          </w:p>
        </w:tc>
        <w:tc>
          <w:tcPr>
            <w:shd w:fill="1155cc" w:val="clear"/>
            <w:tcMar>
              <w:top w:w="80.0" w:type="dxa"/>
              <w:left w:w="80.0" w:type="dxa"/>
              <w:bottom w:w="80.0" w:type="dxa"/>
              <w:right w:w="80.0" w:type="dxa"/>
            </w:tcMar>
            <w:vAlign w:val="top"/>
          </w:tcPr>
          <w:p w:rsidR="00000000" w:rsidDel="00000000" w:rsidP="00000000" w:rsidRDefault="00000000" w:rsidRPr="00000000" w14:paraId="00000077">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New/</w:t>
            </w:r>
          </w:p>
          <w:p w:rsidR="00000000" w:rsidDel="00000000" w:rsidP="00000000" w:rsidRDefault="00000000" w:rsidRPr="00000000" w14:paraId="00000078">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Existing</w:t>
            </w:r>
          </w:p>
        </w:tc>
        <w:tc>
          <w:tcPr>
            <w:shd w:fill="1155cc" w:val="clear"/>
            <w:tcMar>
              <w:top w:w="80.0" w:type="dxa"/>
              <w:left w:w="80.0" w:type="dxa"/>
              <w:bottom w:w="80.0" w:type="dxa"/>
              <w:right w:w="80.0" w:type="dxa"/>
            </w:tcMar>
            <w:vAlign w:val="top"/>
          </w:tcPr>
          <w:p w:rsidR="00000000" w:rsidDel="00000000" w:rsidP="00000000" w:rsidRDefault="00000000" w:rsidRPr="00000000" w14:paraId="00000079">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Funding Source</w:t>
            </w:r>
          </w:p>
        </w:tc>
        <w:tc>
          <w:tcPr>
            <w:tcBorders>
              <w:right w:color="9e9e9e" w:space="0" w:sz="8" w:val="single"/>
            </w:tcBorders>
            <w:shd w:fill="1155cc" w:val="clear"/>
            <w:tcMar>
              <w:top w:w="80.0" w:type="dxa"/>
              <w:left w:w="80.0" w:type="dxa"/>
              <w:bottom w:w="80.0" w:type="dxa"/>
              <w:right w:w="80.0" w:type="dxa"/>
            </w:tcMar>
            <w:vAlign w:val="top"/>
          </w:tcPr>
          <w:p w:rsidR="00000000" w:rsidDel="00000000" w:rsidP="00000000" w:rsidRDefault="00000000" w:rsidRPr="00000000" w14:paraId="0000007A">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Target Funding </w:t>
            </w:r>
          </w:p>
        </w:tc>
        <w:tc>
          <w:tcPr>
            <w:tcBorders>
              <w:top w:color="9e9e9e" w:space="0" w:sz="8" w:val="single"/>
              <w:left w:color="9e9e9e" w:space="0" w:sz="8" w:val="single"/>
              <w:bottom w:color="9e9e9e" w:space="0" w:sz="8" w:val="single"/>
              <w:right w:color="9e9e9e" w:space="0" w:sz="8" w:val="single"/>
            </w:tcBorders>
            <w:shd w:fill="1155cc" w:val="clear"/>
            <w:tcMar>
              <w:top w:w="80.0" w:type="dxa"/>
              <w:left w:w="80.0" w:type="dxa"/>
              <w:bottom w:w="80.0" w:type="dxa"/>
              <w:right w:w="80.0" w:type="dxa"/>
            </w:tcMar>
            <w:vAlign w:val="top"/>
          </w:tcPr>
          <w:p w:rsidR="00000000" w:rsidDel="00000000" w:rsidP="00000000" w:rsidRDefault="00000000" w:rsidRPr="00000000" w14:paraId="0000007B">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Actions to Implement</w:t>
            </w:r>
          </w:p>
        </w:tc>
        <w:tc>
          <w:tcPr>
            <w:tcBorders>
              <w:left w:color="9e9e9e" w:space="0" w:sz="8" w:val="single"/>
              <w:right w:color="9e9e9e" w:space="0" w:sz="8" w:val="single"/>
            </w:tcBorders>
            <w:shd w:fill="1155cc" w:val="clear"/>
            <w:tcMar>
              <w:top w:w="80.0" w:type="dxa"/>
              <w:left w:w="80.0" w:type="dxa"/>
              <w:bottom w:w="80.0" w:type="dxa"/>
              <w:right w:w="80.0" w:type="dxa"/>
            </w:tcMar>
            <w:vAlign w:val="top"/>
          </w:tcPr>
          <w:p w:rsidR="00000000" w:rsidDel="00000000" w:rsidP="00000000" w:rsidRDefault="00000000" w:rsidRPr="00000000" w14:paraId="0000007C">
            <w:pPr>
              <w:widowControl w:val="0"/>
              <w:spacing w:line="240" w:lineRule="auto"/>
              <w:jc w:val="center"/>
              <w:rPr>
                <w:b w:val="1"/>
                <w:color w:val="ffffff"/>
                <w:sz w:val="24"/>
                <w:szCs w:val="24"/>
              </w:rPr>
            </w:pPr>
            <w:r w:rsidDel="00000000" w:rsidR="00000000" w:rsidRPr="00000000">
              <w:rPr>
                <w:b w:val="1"/>
                <w:color w:val="ffffff"/>
                <w:sz w:val="18"/>
                <w:szCs w:val="18"/>
                <w:rtl w:val="0"/>
              </w:rPr>
              <w:t xml:space="preserve">Frequency</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1155cc" w:val="clear"/>
            <w:tcMar>
              <w:top w:w="80.0" w:type="dxa"/>
              <w:left w:w="80.0" w:type="dxa"/>
              <w:bottom w:w="80.0" w:type="dxa"/>
              <w:right w:w="80.0" w:type="dxa"/>
            </w:tcMar>
            <w:vAlign w:val="top"/>
          </w:tcPr>
          <w:p w:rsidR="00000000" w:rsidDel="00000000" w:rsidP="00000000" w:rsidRDefault="00000000" w:rsidRPr="00000000" w14:paraId="0000007D">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Cost of Implementation</w:t>
            </w:r>
          </w:p>
        </w:tc>
        <w:tc>
          <w:tcPr>
            <w:tcBorders>
              <w:top w:color="9e9e9e" w:space="0" w:sz="8" w:val="single"/>
              <w:left w:color="9e9e9e" w:space="0" w:sz="8" w:val="single"/>
              <w:bottom w:color="9e9e9e" w:space="0" w:sz="8" w:val="single"/>
              <w:right w:color="9e9e9e" w:space="0" w:sz="8" w:val="single"/>
            </w:tcBorders>
            <w:shd w:fill="1155cc" w:val="clear"/>
            <w:tcMar>
              <w:top w:w="80.0" w:type="dxa"/>
              <w:left w:w="80.0" w:type="dxa"/>
              <w:bottom w:w="80.0" w:type="dxa"/>
              <w:right w:w="80.0" w:type="dxa"/>
            </w:tcMar>
            <w:vAlign w:val="top"/>
          </w:tcPr>
          <w:p w:rsidR="00000000" w:rsidDel="00000000" w:rsidP="00000000" w:rsidRDefault="00000000" w:rsidRPr="00000000" w14:paraId="0000007E">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Risks</w:t>
            </w:r>
          </w:p>
        </w:tc>
        <w:tc>
          <w:tcPr>
            <w:tcBorders>
              <w:top w:color="9e9e9e" w:space="0" w:sz="8" w:val="single"/>
              <w:left w:color="9e9e9e" w:space="0" w:sz="8" w:val="single"/>
              <w:bottom w:color="9e9e9e" w:space="0" w:sz="8" w:val="single"/>
              <w:right w:color="9e9e9e" w:space="0" w:sz="8" w:val="single"/>
            </w:tcBorders>
            <w:shd w:fill="1155cc" w:val="clear"/>
            <w:tcMar>
              <w:top w:w="80.0" w:type="dxa"/>
              <w:left w:w="80.0" w:type="dxa"/>
              <w:bottom w:w="80.0" w:type="dxa"/>
              <w:right w:w="80.0" w:type="dxa"/>
            </w:tcMar>
            <w:vAlign w:val="top"/>
          </w:tcPr>
          <w:p w:rsidR="00000000" w:rsidDel="00000000" w:rsidP="00000000" w:rsidRDefault="00000000" w:rsidRPr="00000000" w14:paraId="0000007F">
            <w:pPr>
              <w:widowControl w:val="0"/>
              <w:spacing w:line="240" w:lineRule="auto"/>
              <w:jc w:val="center"/>
              <w:rPr>
                <w:b w:val="1"/>
                <w:color w:val="ffffff"/>
                <w:sz w:val="18"/>
                <w:szCs w:val="18"/>
              </w:rPr>
            </w:pPr>
            <w:r w:rsidDel="00000000" w:rsidR="00000000" w:rsidRPr="00000000">
              <w:rPr>
                <w:b w:val="1"/>
                <w:color w:val="ffffff"/>
                <w:sz w:val="18"/>
                <w:szCs w:val="18"/>
                <w:rtl w:val="0"/>
              </w:rPr>
              <w:t xml:space="preserve">Mitigation Against Risk</w:t>
            </w:r>
          </w:p>
        </w:tc>
      </w:tr>
      <w:tr>
        <w:trPr>
          <w:trHeight w:val="900" w:hRule="atLeast"/>
        </w:trPr>
        <w:tc>
          <w:tcPr>
            <w:shd w:fill="cccccc" w:val="clear"/>
            <w:tcMar>
              <w:top w:w="80.0" w:type="dxa"/>
              <w:left w:w="80.0" w:type="dxa"/>
              <w:bottom w:w="80.0" w:type="dxa"/>
              <w:right w:w="80.0" w:type="dxa"/>
            </w:tcMar>
            <w:vAlign w:val="center"/>
          </w:tcPr>
          <w:p w:rsidR="00000000" w:rsidDel="00000000" w:rsidP="00000000" w:rsidRDefault="00000000" w:rsidRPr="00000000" w14:paraId="00000080">
            <w:pPr>
              <w:widowControl w:val="0"/>
              <w:spacing w:line="240" w:lineRule="auto"/>
              <w:rPr>
                <w:sz w:val="16"/>
                <w:szCs w:val="16"/>
              </w:rPr>
            </w:pPr>
            <w:r w:rsidDel="00000000" w:rsidR="00000000" w:rsidRPr="00000000">
              <w:rPr>
                <w:rtl w:val="0"/>
              </w:rPr>
            </w:r>
          </w:p>
        </w:tc>
        <w:tc>
          <w:tcPr>
            <w:shd w:fill="cccccc" w:val="clear"/>
            <w:tcMar>
              <w:top w:w="80.0" w:type="dxa"/>
              <w:left w:w="80.0" w:type="dxa"/>
              <w:bottom w:w="80.0" w:type="dxa"/>
              <w:right w:w="80.0" w:type="dxa"/>
            </w:tcMar>
            <w:vAlign w:val="center"/>
          </w:tcPr>
          <w:p w:rsidR="00000000" w:rsidDel="00000000" w:rsidP="00000000" w:rsidRDefault="00000000" w:rsidRPr="00000000" w14:paraId="00000081">
            <w:pPr>
              <w:widowControl w:val="0"/>
              <w:spacing w:line="240" w:lineRule="auto"/>
              <w:rPr>
                <w:sz w:val="16"/>
                <w:szCs w:val="16"/>
              </w:rPr>
            </w:pPr>
            <w:r w:rsidDel="00000000" w:rsidR="00000000" w:rsidRPr="00000000">
              <w:rPr>
                <w:rtl w:val="0"/>
              </w:rPr>
            </w:r>
          </w:p>
        </w:tc>
        <w:tc>
          <w:tcPr>
            <w:tcBorders>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82">
            <w:pPr>
              <w:widowControl w:val="0"/>
              <w:spacing w:line="240" w:lineRule="auto"/>
              <w:ind w:left="180" w:hanging="90"/>
              <w:jc w:val="center"/>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83">
            <w:pPr>
              <w:widowControl w:val="0"/>
              <w:spacing w:line="240" w:lineRule="auto"/>
              <w:jc w:val="center"/>
              <w:rPr>
                <w:sz w:val="16"/>
                <w:szCs w:val="16"/>
              </w:rPr>
            </w:pPr>
            <w:r w:rsidDel="00000000" w:rsidR="00000000" w:rsidRPr="00000000">
              <w:rPr>
                <w:rtl w:val="0"/>
              </w:rPr>
            </w:r>
          </w:p>
        </w:tc>
        <w:tc>
          <w:tcPr>
            <w:tcBorders>
              <w:left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84">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85">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86">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87">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88">
            <w:pPr>
              <w:widowControl w:val="0"/>
              <w:spacing w:line="240" w:lineRule="auto"/>
              <w:rPr>
                <w:sz w:val="16"/>
                <w:szCs w:val="16"/>
              </w:rPr>
            </w:pPr>
            <w:r w:rsidDel="00000000" w:rsidR="00000000" w:rsidRPr="00000000">
              <w:rPr>
                <w:rtl w:val="0"/>
              </w:rPr>
            </w:r>
          </w:p>
        </w:tc>
      </w:tr>
      <w:tr>
        <w:trPr>
          <w:trHeight w:val="920" w:hRule="atLeast"/>
        </w:trPr>
        <w:tc>
          <w:tcPr>
            <w:shd w:fill="cccccc" w:val="clear"/>
            <w:tcMar>
              <w:top w:w="80.0" w:type="dxa"/>
              <w:left w:w="80.0" w:type="dxa"/>
              <w:bottom w:w="80.0" w:type="dxa"/>
              <w:right w:w="80.0" w:type="dxa"/>
            </w:tcMar>
            <w:vAlign w:val="center"/>
          </w:tcPr>
          <w:p w:rsidR="00000000" w:rsidDel="00000000" w:rsidP="00000000" w:rsidRDefault="00000000" w:rsidRPr="00000000" w14:paraId="00000089">
            <w:pPr>
              <w:widowControl w:val="0"/>
              <w:spacing w:line="240" w:lineRule="auto"/>
              <w:rPr>
                <w:sz w:val="16"/>
                <w:szCs w:val="16"/>
              </w:rPr>
            </w:pPr>
            <w:r w:rsidDel="00000000" w:rsidR="00000000" w:rsidRPr="00000000">
              <w:rPr>
                <w:rtl w:val="0"/>
              </w:rPr>
            </w:r>
          </w:p>
        </w:tc>
        <w:tc>
          <w:tcPr>
            <w:shd w:fill="cccccc" w:val="clear"/>
            <w:tcMar>
              <w:top w:w="80.0" w:type="dxa"/>
              <w:left w:w="80.0" w:type="dxa"/>
              <w:bottom w:w="80.0" w:type="dxa"/>
              <w:right w:w="80.0" w:type="dxa"/>
            </w:tcMar>
            <w:vAlign w:val="center"/>
          </w:tcPr>
          <w:p w:rsidR="00000000" w:rsidDel="00000000" w:rsidP="00000000" w:rsidRDefault="00000000" w:rsidRPr="00000000" w14:paraId="0000008A">
            <w:pPr>
              <w:widowControl w:val="0"/>
              <w:spacing w:line="240" w:lineRule="auto"/>
              <w:ind w:left="180" w:hanging="90"/>
              <w:rPr>
                <w:sz w:val="16"/>
                <w:szCs w:val="16"/>
              </w:rPr>
            </w:pPr>
            <w:r w:rsidDel="00000000" w:rsidR="00000000" w:rsidRPr="00000000">
              <w:rPr>
                <w:rtl w:val="0"/>
              </w:rPr>
            </w:r>
          </w:p>
        </w:tc>
        <w:tc>
          <w:tcPr>
            <w:tcBorders>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8B">
            <w:pPr>
              <w:widowControl w:val="0"/>
              <w:spacing w:line="240" w:lineRule="auto"/>
              <w:ind w:left="180" w:hanging="90"/>
              <w:jc w:val="center"/>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8C">
            <w:pPr>
              <w:widowControl w:val="0"/>
              <w:spacing w:line="240" w:lineRule="auto"/>
              <w:jc w:val="center"/>
              <w:rPr>
                <w:sz w:val="16"/>
                <w:szCs w:val="16"/>
              </w:rPr>
            </w:pPr>
            <w:r w:rsidDel="00000000" w:rsidR="00000000" w:rsidRPr="00000000">
              <w:rPr>
                <w:rtl w:val="0"/>
              </w:rPr>
            </w:r>
          </w:p>
        </w:tc>
        <w:tc>
          <w:tcPr>
            <w:tcBorders>
              <w:left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8D">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8E">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8F">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90">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91">
            <w:pPr>
              <w:widowControl w:val="0"/>
              <w:spacing w:line="240" w:lineRule="auto"/>
              <w:rPr>
                <w:sz w:val="16"/>
                <w:szCs w:val="16"/>
              </w:rPr>
            </w:pPr>
            <w:r w:rsidDel="00000000" w:rsidR="00000000" w:rsidRPr="00000000">
              <w:rPr>
                <w:rtl w:val="0"/>
              </w:rPr>
            </w:r>
          </w:p>
        </w:tc>
      </w:tr>
      <w:tr>
        <w:trPr>
          <w:trHeight w:val="960" w:hRule="atLeast"/>
        </w:trPr>
        <w:tc>
          <w:tcPr>
            <w:shd w:fill="cccccc" w:val="clear"/>
            <w:tcMar>
              <w:top w:w="80.0" w:type="dxa"/>
              <w:left w:w="80.0" w:type="dxa"/>
              <w:bottom w:w="80.0" w:type="dxa"/>
              <w:right w:w="80.0" w:type="dxa"/>
            </w:tcMar>
            <w:vAlign w:val="center"/>
          </w:tcPr>
          <w:p w:rsidR="00000000" w:rsidDel="00000000" w:rsidP="00000000" w:rsidRDefault="00000000" w:rsidRPr="00000000" w14:paraId="00000092">
            <w:pPr>
              <w:widowControl w:val="0"/>
              <w:spacing w:line="240" w:lineRule="auto"/>
              <w:rPr>
                <w:sz w:val="16"/>
                <w:szCs w:val="16"/>
              </w:rPr>
            </w:pPr>
            <w:r w:rsidDel="00000000" w:rsidR="00000000" w:rsidRPr="00000000">
              <w:rPr>
                <w:rtl w:val="0"/>
              </w:rPr>
            </w:r>
          </w:p>
        </w:tc>
        <w:tc>
          <w:tcPr>
            <w:shd w:fill="cccccc" w:val="clear"/>
            <w:tcMar>
              <w:top w:w="80.0" w:type="dxa"/>
              <w:left w:w="80.0" w:type="dxa"/>
              <w:bottom w:w="80.0" w:type="dxa"/>
              <w:right w:w="80.0" w:type="dxa"/>
            </w:tcMar>
            <w:vAlign w:val="center"/>
          </w:tcPr>
          <w:p w:rsidR="00000000" w:rsidDel="00000000" w:rsidP="00000000" w:rsidRDefault="00000000" w:rsidRPr="00000000" w14:paraId="00000093">
            <w:pPr>
              <w:widowControl w:val="0"/>
              <w:spacing w:line="240" w:lineRule="auto"/>
              <w:ind w:left="180" w:hanging="90"/>
              <w:rPr>
                <w:sz w:val="16"/>
                <w:szCs w:val="16"/>
              </w:rPr>
            </w:pPr>
            <w:r w:rsidDel="00000000" w:rsidR="00000000" w:rsidRPr="00000000">
              <w:rPr>
                <w:rtl w:val="0"/>
              </w:rPr>
            </w:r>
          </w:p>
        </w:tc>
        <w:tc>
          <w:tcPr>
            <w:tcBorders>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94">
            <w:pPr>
              <w:widowControl w:val="0"/>
              <w:spacing w:line="240" w:lineRule="auto"/>
              <w:ind w:left="180" w:hanging="90"/>
              <w:jc w:val="center"/>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95">
            <w:pPr>
              <w:widowControl w:val="0"/>
              <w:spacing w:line="240" w:lineRule="auto"/>
              <w:jc w:val="center"/>
              <w:rPr>
                <w:sz w:val="16"/>
                <w:szCs w:val="16"/>
              </w:rPr>
            </w:pPr>
            <w:r w:rsidDel="00000000" w:rsidR="00000000" w:rsidRPr="00000000">
              <w:rPr>
                <w:rtl w:val="0"/>
              </w:rPr>
            </w:r>
          </w:p>
        </w:tc>
        <w:tc>
          <w:tcPr>
            <w:tcBorders>
              <w:left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96">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97">
            <w:pPr>
              <w:widowControl w:val="0"/>
              <w:spacing w:line="240" w:lineRule="auto"/>
              <w:rPr>
                <w:sz w:val="28"/>
                <w:szCs w:val="28"/>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98">
            <w:pPr>
              <w:widowControl w:val="0"/>
              <w:spacing w:line="240" w:lineRule="auto"/>
              <w:rPr>
                <w:sz w:val="28"/>
                <w:szCs w:val="28"/>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99">
            <w:pPr>
              <w:widowControl w:val="0"/>
              <w:spacing w:line="240" w:lineRule="auto"/>
              <w:rPr>
                <w:sz w:val="28"/>
                <w:szCs w:val="28"/>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9A">
            <w:pPr>
              <w:widowControl w:val="0"/>
              <w:spacing w:line="240" w:lineRule="auto"/>
              <w:rPr>
                <w:sz w:val="28"/>
                <w:szCs w:val="28"/>
              </w:rPr>
            </w:pPr>
            <w:r w:rsidDel="00000000" w:rsidR="00000000" w:rsidRPr="00000000">
              <w:rPr>
                <w:rtl w:val="0"/>
              </w:rPr>
            </w:r>
          </w:p>
        </w:tc>
      </w:tr>
      <w:tr>
        <w:trPr>
          <w:trHeight w:val="840" w:hRule="atLeast"/>
        </w:trPr>
        <w:tc>
          <w:tcPr>
            <w:shd w:fill="cccccc" w:val="clear"/>
            <w:tcMar>
              <w:top w:w="80.0" w:type="dxa"/>
              <w:left w:w="80.0" w:type="dxa"/>
              <w:bottom w:w="80.0" w:type="dxa"/>
              <w:right w:w="80.0" w:type="dxa"/>
            </w:tcMar>
            <w:vAlign w:val="center"/>
          </w:tcPr>
          <w:p w:rsidR="00000000" w:rsidDel="00000000" w:rsidP="00000000" w:rsidRDefault="00000000" w:rsidRPr="00000000" w14:paraId="0000009B">
            <w:pPr>
              <w:widowControl w:val="0"/>
              <w:spacing w:line="240" w:lineRule="auto"/>
              <w:ind w:left="270" w:hanging="180"/>
              <w:rPr>
                <w:sz w:val="16"/>
                <w:szCs w:val="16"/>
              </w:rPr>
            </w:pPr>
            <w:r w:rsidDel="00000000" w:rsidR="00000000" w:rsidRPr="00000000">
              <w:rPr>
                <w:rtl w:val="0"/>
              </w:rPr>
            </w:r>
          </w:p>
        </w:tc>
        <w:tc>
          <w:tcPr>
            <w:shd w:fill="cccccc" w:val="clear"/>
            <w:tcMar>
              <w:top w:w="80.0" w:type="dxa"/>
              <w:left w:w="80.0" w:type="dxa"/>
              <w:bottom w:w="80.0" w:type="dxa"/>
              <w:right w:w="80.0" w:type="dxa"/>
            </w:tcMar>
            <w:vAlign w:val="center"/>
          </w:tcPr>
          <w:p w:rsidR="00000000" w:rsidDel="00000000" w:rsidP="00000000" w:rsidRDefault="00000000" w:rsidRPr="00000000" w14:paraId="0000009C">
            <w:pPr>
              <w:widowControl w:val="0"/>
              <w:spacing w:line="240" w:lineRule="auto"/>
              <w:ind w:left="180" w:hanging="90"/>
              <w:rPr>
                <w:sz w:val="16"/>
                <w:szCs w:val="16"/>
              </w:rPr>
            </w:pPr>
            <w:r w:rsidDel="00000000" w:rsidR="00000000" w:rsidRPr="00000000">
              <w:rPr>
                <w:rtl w:val="0"/>
              </w:rPr>
            </w:r>
          </w:p>
        </w:tc>
        <w:tc>
          <w:tcPr>
            <w:tcBorders>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9D">
            <w:pPr>
              <w:widowControl w:val="0"/>
              <w:spacing w:line="240" w:lineRule="auto"/>
              <w:ind w:left="180" w:hanging="90"/>
              <w:jc w:val="center"/>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9E">
            <w:pPr>
              <w:widowControl w:val="0"/>
              <w:spacing w:line="240" w:lineRule="auto"/>
              <w:jc w:val="center"/>
              <w:rPr>
                <w:sz w:val="16"/>
                <w:szCs w:val="16"/>
              </w:rPr>
            </w:pPr>
            <w:r w:rsidDel="00000000" w:rsidR="00000000" w:rsidRPr="00000000">
              <w:rPr>
                <w:rtl w:val="0"/>
              </w:rPr>
            </w:r>
          </w:p>
        </w:tc>
        <w:tc>
          <w:tcPr>
            <w:tcBorders>
              <w:left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9F">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A0">
            <w:pPr>
              <w:widowControl w:val="0"/>
              <w:spacing w:line="240" w:lineRule="auto"/>
              <w:ind w:left="720" w:firstLine="0"/>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A1">
            <w:pPr>
              <w:widowControl w:val="0"/>
              <w:spacing w:line="240" w:lineRule="auto"/>
              <w:ind w:left="720" w:firstLine="0"/>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A2">
            <w:pPr>
              <w:widowControl w:val="0"/>
              <w:spacing w:line="240" w:lineRule="auto"/>
              <w:ind w:left="720" w:firstLine="0"/>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A3">
            <w:pPr>
              <w:widowControl w:val="0"/>
              <w:spacing w:line="240" w:lineRule="auto"/>
              <w:ind w:left="720" w:firstLine="0"/>
              <w:rPr>
                <w:sz w:val="16"/>
                <w:szCs w:val="16"/>
              </w:rPr>
            </w:pPr>
            <w:r w:rsidDel="00000000" w:rsidR="00000000" w:rsidRPr="00000000">
              <w:rPr>
                <w:rtl w:val="0"/>
              </w:rPr>
            </w:r>
          </w:p>
        </w:tc>
      </w:tr>
      <w:tr>
        <w:trPr>
          <w:trHeight w:val="570" w:hRule="atLeast"/>
        </w:trPr>
        <w:tc>
          <w:tcPr>
            <w:shd w:fill="cccccc" w:val="clear"/>
            <w:tcMar>
              <w:top w:w="80.0" w:type="dxa"/>
              <w:left w:w="80.0" w:type="dxa"/>
              <w:bottom w:w="80.0" w:type="dxa"/>
              <w:right w:w="80.0" w:type="dxa"/>
            </w:tcMar>
            <w:vAlign w:val="center"/>
          </w:tcPr>
          <w:p w:rsidR="00000000" w:rsidDel="00000000" w:rsidP="00000000" w:rsidRDefault="00000000" w:rsidRPr="00000000" w14:paraId="000000A4">
            <w:pPr>
              <w:widowControl w:val="0"/>
              <w:spacing w:line="240" w:lineRule="auto"/>
              <w:ind w:left="270" w:hanging="180"/>
              <w:rPr>
                <w:sz w:val="16"/>
                <w:szCs w:val="16"/>
              </w:rPr>
            </w:pPr>
            <w:r w:rsidDel="00000000" w:rsidR="00000000" w:rsidRPr="00000000">
              <w:rPr>
                <w:rtl w:val="0"/>
              </w:rPr>
            </w:r>
          </w:p>
        </w:tc>
        <w:tc>
          <w:tcPr>
            <w:shd w:fill="cccccc" w:val="clear"/>
            <w:tcMar>
              <w:top w:w="80.0" w:type="dxa"/>
              <w:left w:w="80.0" w:type="dxa"/>
              <w:bottom w:w="80.0" w:type="dxa"/>
              <w:right w:w="80.0" w:type="dxa"/>
            </w:tcMar>
            <w:vAlign w:val="center"/>
          </w:tcPr>
          <w:p w:rsidR="00000000" w:rsidDel="00000000" w:rsidP="00000000" w:rsidRDefault="00000000" w:rsidRPr="00000000" w14:paraId="000000A5">
            <w:pPr>
              <w:widowControl w:val="0"/>
              <w:spacing w:line="240" w:lineRule="auto"/>
              <w:rPr>
                <w:sz w:val="16"/>
                <w:szCs w:val="16"/>
              </w:rPr>
            </w:pPr>
            <w:r w:rsidDel="00000000" w:rsidR="00000000" w:rsidRPr="00000000">
              <w:rPr>
                <w:rtl w:val="0"/>
              </w:rPr>
            </w:r>
          </w:p>
        </w:tc>
        <w:tc>
          <w:tcPr>
            <w:tcBorders>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A6">
            <w:pPr>
              <w:widowControl w:val="0"/>
              <w:spacing w:line="240" w:lineRule="auto"/>
              <w:ind w:left="180" w:hanging="90"/>
              <w:jc w:val="center"/>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A7">
            <w:pPr>
              <w:widowControl w:val="0"/>
              <w:spacing w:line="240" w:lineRule="auto"/>
              <w:jc w:val="center"/>
              <w:rPr>
                <w:sz w:val="16"/>
                <w:szCs w:val="16"/>
              </w:rPr>
            </w:pPr>
            <w:r w:rsidDel="00000000" w:rsidR="00000000" w:rsidRPr="00000000">
              <w:rPr>
                <w:rtl w:val="0"/>
              </w:rPr>
            </w:r>
          </w:p>
        </w:tc>
        <w:tc>
          <w:tcPr>
            <w:tcBorders>
              <w:left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A8">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A9">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AA">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AB">
            <w:pPr>
              <w:widowControl w:val="0"/>
              <w:spacing w:line="240" w:lineRule="auto"/>
              <w:rPr>
                <w:sz w:val="16"/>
                <w:szCs w:val="16"/>
              </w:rPr>
            </w:pP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AC">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1"/>
        <w:rPr/>
      </w:pPr>
      <w:bookmarkStart w:colFirst="0" w:colLast="0" w:name="_v8s9p4vq2rlh" w:id="8"/>
      <w:bookmarkEnd w:id="8"/>
      <w:r w:rsidDel="00000000" w:rsidR="00000000" w:rsidRPr="00000000">
        <w:rPr>
          <w:rtl w:val="0"/>
        </w:rPr>
        <w:t xml:space="preserve">Search Engine Optimization (SEO) Assessment</w:t>
      </w:r>
    </w:p>
    <w:p w:rsidR="00000000" w:rsidDel="00000000" w:rsidP="00000000" w:rsidRDefault="00000000" w:rsidRPr="00000000" w14:paraId="000000AF">
      <w:pPr>
        <w:rPr/>
      </w:pPr>
      <w:r w:rsidDel="00000000" w:rsidR="00000000" w:rsidRPr="00000000">
        <w:rPr>
          <w:rtl w:val="0"/>
        </w:rPr>
        <w:t xml:space="preserve">For each platform that your organization uses, do a search using the organization’s name and keywords. Document results.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color w:val="ffffff"/>
              </w:rPr>
            </w:pPr>
            <w:r w:rsidDel="00000000" w:rsidR="00000000" w:rsidRPr="00000000">
              <w:rPr>
                <w:b w:val="1"/>
                <w:color w:val="ffffff"/>
                <w:rtl w:val="0"/>
              </w:rPr>
              <w:t xml:space="preserve">Platform</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color w:val="ffffff"/>
              </w:rPr>
            </w:pPr>
            <w:r w:rsidDel="00000000" w:rsidR="00000000" w:rsidRPr="00000000">
              <w:rPr>
                <w:b w:val="1"/>
                <w:color w:val="ffffff"/>
                <w:rtl w:val="0"/>
              </w:rPr>
              <w:t xml:space="preserve">What words did you search for?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color w:val="ffffff"/>
              </w:rPr>
            </w:pPr>
            <w:r w:rsidDel="00000000" w:rsidR="00000000" w:rsidRPr="00000000">
              <w:rPr>
                <w:b w:val="1"/>
                <w:color w:val="ffffff"/>
                <w:rtl w:val="0"/>
              </w:rPr>
              <w:t xml:space="preserve">Did you easily find your organization?</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color w:val="ffffff"/>
              </w:rPr>
            </w:pPr>
            <w:r w:rsidDel="00000000" w:rsidR="00000000" w:rsidRPr="00000000">
              <w:rPr>
                <w:b w:val="1"/>
                <w:color w:val="ffffff"/>
                <w:rtl w:val="0"/>
              </w:rPr>
              <w:t xml:space="preserve">What steps will you take to improve SEO for this platform?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i w:val="1"/>
                <w:sz w:val="16"/>
                <w:szCs w:val="16"/>
              </w:rPr>
            </w:pPr>
            <w:r w:rsidDel="00000000" w:rsidR="00000000" w:rsidRPr="00000000">
              <w:rPr>
                <w:i w:val="1"/>
                <w:sz w:val="16"/>
                <w:szCs w:val="16"/>
                <w:rtl w:val="0"/>
              </w:rPr>
              <w:t xml:space="preserve">Example: Google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i w:val="1"/>
                <w:sz w:val="16"/>
                <w:szCs w:val="16"/>
              </w:rPr>
            </w:pPr>
            <w:r w:rsidDel="00000000" w:rsidR="00000000" w:rsidRPr="00000000">
              <w:rPr>
                <w:i w:val="1"/>
                <w:sz w:val="16"/>
                <w:szCs w:val="16"/>
                <w:rtl w:val="0"/>
              </w:rPr>
              <w:t xml:space="preserve">Conservation NGO  in Kenya</w:t>
            </w:r>
          </w:p>
          <w:p w:rsidR="00000000" w:rsidDel="00000000" w:rsidP="00000000" w:rsidRDefault="00000000" w:rsidRPr="00000000" w14:paraId="000000B8">
            <w:pPr>
              <w:widowControl w:val="0"/>
              <w:spacing w:line="240" w:lineRule="auto"/>
              <w:rPr>
                <w:i w:val="1"/>
                <w:sz w:val="16"/>
                <w:szCs w:val="16"/>
              </w:rPr>
            </w:pPr>
            <w:r w:rsidDel="00000000" w:rsidR="00000000" w:rsidRPr="00000000">
              <w:rPr>
                <w:rtl w:val="0"/>
              </w:rPr>
            </w:r>
          </w:p>
          <w:p w:rsidR="00000000" w:rsidDel="00000000" w:rsidP="00000000" w:rsidRDefault="00000000" w:rsidRPr="00000000" w14:paraId="000000B9">
            <w:pPr>
              <w:widowControl w:val="0"/>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i w:val="1"/>
                <w:sz w:val="16"/>
                <w:szCs w:val="16"/>
              </w:rPr>
            </w:pPr>
            <w:r w:rsidDel="00000000" w:rsidR="00000000" w:rsidRPr="00000000">
              <w:rPr>
                <w:i w:val="1"/>
                <w:sz w:val="16"/>
                <w:szCs w:val="16"/>
                <w:rtl w:val="0"/>
              </w:rPr>
              <w:t xml:space="preserve">Did not appear in top 10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i w:val="1"/>
                <w:sz w:val="16"/>
                <w:szCs w:val="16"/>
              </w:rPr>
            </w:pPr>
            <w:r w:rsidDel="00000000" w:rsidR="00000000" w:rsidRPr="00000000">
              <w:rPr>
                <w:i w:val="1"/>
                <w:sz w:val="16"/>
                <w:szCs w:val="16"/>
                <w:rtl w:val="0"/>
              </w:rPr>
              <w:t xml:space="preserve">Add keywords to website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Google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Google </w:t>
            </w:r>
          </w:p>
          <w:p w:rsidR="00000000" w:rsidDel="00000000" w:rsidP="00000000" w:rsidRDefault="00000000" w:rsidRPr="00000000" w14:paraId="000000C1">
            <w:pPr>
              <w:widowControl w:val="0"/>
              <w:spacing w:line="240" w:lineRule="auto"/>
              <w:rPr>
                <w:sz w:val="14"/>
                <w:szCs w:val="14"/>
              </w:rPr>
            </w:pPr>
            <w:r w:rsidDel="00000000" w:rsidR="00000000" w:rsidRPr="00000000">
              <w:rPr>
                <w:sz w:val="14"/>
                <w:szCs w:val="14"/>
                <w:rtl w:val="0"/>
              </w:rPr>
              <w:t xml:space="preserve">(try different keywords)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YouTube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Twitter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Instagram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r>
    </w:tbl>
    <w:p w:rsidR="00000000" w:rsidDel="00000000" w:rsidP="00000000" w:rsidRDefault="00000000" w:rsidRPr="00000000" w14:paraId="000000D9">
      <w:pPr>
        <w:pStyle w:val="Heading1"/>
        <w:rPr/>
      </w:pPr>
      <w:bookmarkStart w:colFirst="0" w:colLast="0" w:name="_2562hqanlyrf" w:id="9"/>
      <w:bookmarkEnd w:id="9"/>
      <w:r w:rsidDel="00000000" w:rsidR="00000000" w:rsidRPr="00000000">
        <w:br w:type="page"/>
      </w:r>
      <w:r w:rsidDel="00000000" w:rsidR="00000000" w:rsidRPr="00000000">
        <w:rPr>
          <w:rtl w:val="0"/>
        </w:rPr>
      </w:r>
    </w:p>
    <w:p w:rsidR="00000000" w:rsidDel="00000000" w:rsidP="00000000" w:rsidRDefault="00000000" w:rsidRPr="00000000" w14:paraId="000000DA">
      <w:pPr>
        <w:pStyle w:val="Heading1"/>
        <w:rPr/>
      </w:pPr>
      <w:bookmarkStart w:colFirst="0" w:colLast="0" w:name="_axax32i7r02" w:id="10"/>
      <w:bookmarkEnd w:id="10"/>
      <w:r w:rsidDel="00000000" w:rsidR="00000000" w:rsidRPr="00000000">
        <w:rPr>
          <w:rtl w:val="0"/>
        </w:rPr>
        <w:t xml:space="preserve">SEO Keywords</w:t>
      </w:r>
    </w:p>
    <w:p w:rsidR="00000000" w:rsidDel="00000000" w:rsidP="00000000" w:rsidRDefault="00000000" w:rsidRPr="00000000" w14:paraId="000000DB">
      <w:pPr>
        <w:rPr/>
      </w:pPr>
      <w:r w:rsidDel="00000000" w:rsidR="00000000" w:rsidRPr="00000000">
        <w:rPr>
          <w:rtl w:val="0"/>
        </w:rPr>
        <w:t xml:space="preserve">In addition to your organization’s name, what are the top 5-8 keywords that would best describe your organization?</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For example, these are the keywords on Rainforest Trusts’ website. </w:t>
      </w:r>
    </w:p>
    <w:p w:rsidR="00000000" w:rsidDel="00000000" w:rsidP="00000000" w:rsidRDefault="00000000" w:rsidRPr="00000000" w14:paraId="000000DE">
      <w:pPr>
        <w:rPr>
          <w:rFonts w:ascii="Courier New" w:cs="Courier New" w:eastAsia="Courier New" w:hAnsi="Courier New"/>
          <w:color w:val="222222"/>
          <w:sz w:val="18"/>
          <w:szCs w:val="18"/>
          <w:highlight w:val="white"/>
        </w:rPr>
      </w:pPr>
      <w:r w:rsidDel="00000000" w:rsidR="00000000" w:rsidRPr="00000000">
        <w:rPr>
          <w:rFonts w:ascii="Courier New" w:cs="Courier New" w:eastAsia="Courier New" w:hAnsi="Courier New"/>
          <w:color w:val="222222"/>
          <w:sz w:val="18"/>
          <w:szCs w:val="18"/>
          <w:highlight w:val="white"/>
          <w:rtl w:val="0"/>
        </w:rPr>
        <w:t xml:space="preserve">rainforest, rainforests, rainforest trust, conservation, save rainforest, saves rainforest, endangered species, tropical forests, tropical habitat, rainforest habitat, saves, species, indigenous communities, nonprofit, environmental, carbon storage, stop deforestation, deforestation, environment, warrenton, va, virginia, washington, d.c., protects rainforest, protect, protecting, habitat, vulnerable species, donate, donor, donation, protected area, planet, earth, animals, wildlife, endangered, extinction, rainforest acres, acres, land, conservation action, charity navigator</w:t>
      </w:r>
    </w:p>
    <w:p w:rsidR="00000000" w:rsidDel="00000000" w:rsidP="00000000" w:rsidRDefault="00000000" w:rsidRPr="00000000" w14:paraId="000000DF">
      <w:pPr>
        <w:rPr>
          <w:rFonts w:ascii="Courier New" w:cs="Courier New" w:eastAsia="Courier New" w:hAnsi="Courier New"/>
          <w:color w:val="222222"/>
          <w:sz w:val="18"/>
          <w:szCs w:val="18"/>
          <w:highlight w:val="white"/>
        </w:rPr>
      </w:pPr>
      <w:r w:rsidDel="00000000" w:rsidR="00000000" w:rsidRPr="00000000">
        <w:rPr>
          <w:rtl w:val="0"/>
        </w:rPr>
      </w:r>
    </w:p>
    <w:p w:rsidR="00000000" w:rsidDel="00000000" w:rsidP="00000000" w:rsidRDefault="00000000" w:rsidRPr="00000000" w14:paraId="000000E0">
      <w:pPr>
        <w:rPr>
          <w:rFonts w:ascii="Courier New" w:cs="Courier New" w:eastAsia="Courier New" w:hAnsi="Courier New"/>
          <w:color w:val="222222"/>
          <w:sz w:val="18"/>
          <w:szCs w:val="18"/>
          <w:highlight w:val="white"/>
        </w:rPr>
      </w:pPr>
      <w:r w:rsidDel="00000000" w:rsidR="00000000" w:rsidRPr="00000000">
        <w:rPr>
          <w:rtl w:val="0"/>
        </w:rPr>
        <w:t xml:space="preserve">To find a website’s keywords, right click on the website page, click “Inspect,” and then do Ctrl + F and type “Keywords.” That section of the web code will be highlighted. </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6840"/>
        <w:tblGridChange w:id="0">
          <w:tblGrid>
            <w:gridCol w:w="2520"/>
            <w:gridCol w:w="68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Name of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Keyword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Keyword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Keyword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Keyword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t xml:space="preserve">Keyword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t xml:space="preserve">Keyword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Keyword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t xml:space="preserve">Keyword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r>
    </w:tbl>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When you are typing these keywords into a search, what recommended text is surfaced? </w:t>
      </w:r>
    </w:p>
    <w:p w:rsidR="00000000" w:rsidDel="00000000" w:rsidP="00000000" w:rsidRDefault="00000000" w:rsidRPr="00000000" w14:paraId="000000F6">
      <w:pPr>
        <w:rPr/>
      </w:pPr>
      <w:r w:rsidDel="00000000" w:rsidR="00000000" w:rsidRPr="00000000">
        <w:rPr>
          <w:rtl w:val="0"/>
        </w:rPr>
        <w:t xml:space="preserve">Are these relevant keywords for your organization? </w:t>
      </w:r>
    </w:p>
    <w:p w:rsidR="00000000" w:rsidDel="00000000" w:rsidP="00000000" w:rsidRDefault="00000000" w:rsidRPr="00000000" w14:paraId="000000F7">
      <w:pPr>
        <w:rPr/>
      </w:pPr>
      <w:r w:rsidDel="00000000" w:rsidR="00000000" w:rsidRPr="00000000">
        <w:rPr>
          <w:rtl w:val="0"/>
        </w:rPr>
        <w:t xml:space="preserve">Will you consider adding them to your list of target keywords?</w:t>
      </w:r>
    </w:p>
    <w:p w:rsidR="00000000" w:rsidDel="00000000" w:rsidP="00000000" w:rsidRDefault="00000000" w:rsidRPr="00000000" w14:paraId="000000F8">
      <w:pPr>
        <w:pStyle w:val="Heading1"/>
        <w:rPr/>
      </w:pPr>
      <w:bookmarkStart w:colFirst="0" w:colLast="0" w:name="_ffy68b8zcc9p" w:id="11"/>
      <w:bookmarkEnd w:id="11"/>
      <w:r w:rsidDel="00000000" w:rsidR="00000000" w:rsidRPr="00000000">
        <w:br w:type="page"/>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pStyle w:val="Heading2"/>
        <w:rPr/>
      </w:pPr>
      <w:bookmarkStart w:colFirst="0" w:colLast="0" w:name="_9xtdbqmwldd2" w:id="12"/>
      <w:bookmarkEnd w:id="12"/>
      <w:r w:rsidDel="00000000" w:rsidR="00000000" w:rsidRPr="00000000">
        <w:rPr>
          <w:rtl w:val="0"/>
        </w:rPr>
        <w:t xml:space="preserve">Best Practices for YouTube SEO:</w:t>
      </w:r>
    </w:p>
    <w:p w:rsidR="00000000" w:rsidDel="00000000" w:rsidP="00000000" w:rsidRDefault="00000000" w:rsidRPr="00000000" w14:paraId="000000FB">
      <w:pPr>
        <w:numPr>
          <w:ilvl w:val="0"/>
          <w:numId w:val="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color w:val="323130"/>
          <w:rtl w:val="0"/>
        </w:rPr>
        <w:t xml:space="preserve">Upload transcripts  as txt file (YouTube’s automated service for transcripts will need to be checked for errors)</w:t>
      </w:r>
    </w:p>
    <w:p w:rsidR="00000000" w:rsidDel="00000000" w:rsidP="00000000" w:rsidRDefault="00000000" w:rsidRPr="00000000" w14:paraId="000000FC">
      <w:pPr>
        <w:numPr>
          <w:ilvl w:val="0"/>
          <w:numId w:val="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color w:val="323130"/>
          <w:rtl w:val="0"/>
        </w:rPr>
        <w:t xml:space="preserve">Add captions and subtitles</w:t>
      </w:r>
    </w:p>
    <w:p w:rsidR="00000000" w:rsidDel="00000000" w:rsidP="00000000" w:rsidRDefault="00000000" w:rsidRPr="00000000" w14:paraId="000000FD">
      <w:pPr>
        <w:numPr>
          <w:ilvl w:val="0"/>
          <w:numId w:val="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color w:val="323130"/>
          <w:rtl w:val="0"/>
        </w:rPr>
        <w:t xml:space="preserve">Use a descriptive title with keywords</w:t>
      </w:r>
    </w:p>
    <w:p w:rsidR="00000000" w:rsidDel="00000000" w:rsidP="00000000" w:rsidRDefault="00000000" w:rsidRPr="00000000" w14:paraId="000000FE">
      <w:pPr>
        <w:numPr>
          <w:ilvl w:val="0"/>
          <w:numId w:val="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color w:val="323130"/>
          <w:rtl w:val="0"/>
        </w:rPr>
        <w:t xml:space="preserve">Write a keyword rich description</w:t>
      </w:r>
    </w:p>
    <w:p w:rsidR="00000000" w:rsidDel="00000000" w:rsidP="00000000" w:rsidRDefault="00000000" w:rsidRPr="00000000" w14:paraId="000000FF">
      <w:pPr>
        <w:numPr>
          <w:ilvl w:val="0"/>
          <w:numId w:val="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color w:val="323130"/>
          <w:rtl w:val="0"/>
        </w:rPr>
        <w:t xml:space="preserve">Select 5 – 8 relevant tags</w:t>
      </w:r>
    </w:p>
    <w:p w:rsidR="00000000" w:rsidDel="00000000" w:rsidP="00000000" w:rsidRDefault="00000000" w:rsidRPr="00000000" w14:paraId="00000100">
      <w:pPr>
        <w:numPr>
          <w:ilvl w:val="0"/>
          <w:numId w:val="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color w:val="323130"/>
          <w:rtl w:val="0"/>
        </w:rPr>
        <w:t xml:space="preserve">Watch time is important. Look at your video metrics to see when people stop watching</w:t>
      </w:r>
    </w:p>
    <w:p w:rsidR="00000000" w:rsidDel="00000000" w:rsidP="00000000" w:rsidRDefault="00000000" w:rsidRPr="00000000" w14:paraId="00000101">
      <w:pPr>
        <w:numPr>
          <w:ilvl w:val="0"/>
          <w:numId w:val="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color w:val="323130"/>
          <w:rtl w:val="0"/>
        </w:rPr>
        <w:t xml:space="preserve">If possible, have a schedule for adding new videos regularly</w:t>
      </w:r>
    </w:p>
    <w:p w:rsidR="00000000" w:rsidDel="00000000" w:rsidP="00000000" w:rsidRDefault="00000000" w:rsidRPr="00000000" w14:paraId="00000102">
      <w:pPr>
        <w:numPr>
          <w:ilvl w:val="0"/>
          <w:numId w:val="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color w:val="323130"/>
          <w:rtl w:val="0"/>
        </w:rPr>
        <w:t xml:space="preserve">Embed your YouTube video in a blog or social post</w:t>
      </w:r>
    </w:p>
    <w:p w:rsidR="00000000" w:rsidDel="00000000" w:rsidP="00000000" w:rsidRDefault="00000000" w:rsidRPr="00000000" w14:paraId="00000103">
      <w:pPr>
        <w:numPr>
          <w:ilvl w:val="0"/>
          <w:numId w:val="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color w:val="323130"/>
          <w:rtl w:val="0"/>
        </w:rPr>
        <w:t xml:space="preserve">Make the Thumbnails attractive (simple, colors that stand-apart from others)</w:t>
      </w:r>
    </w:p>
    <w:p w:rsidR="00000000" w:rsidDel="00000000" w:rsidP="00000000" w:rsidRDefault="00000000" w:rsidRPr="00000000" w14:paraId="00000104">
      <w:pPr>
        <w:numPr>
          <w:ilvl w:val="0"/>
          <w:numId w:val="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color w:val="323130"/>
          <w:rtl w:val="0"/>
        </w:rPr>
        <w:t xml:space="preserve">Promote videos shortly after adding them so they get views when they are new</w:t>
      </w:r>
    </w:p>
    <w:p w:rsidR="00000000" w:rsidDel="00000000" w:rsidP="00000000" w:rsidRDefault="00000000" w:rsidRPr="00000000" w14:paraId="00000105">
      <w:pPr>
        <w:shd w:fill="ffffff" w:val="clear"/>
        <w:rPr>
          <w:rFonts w:ascii="Calibri" w:cs="Calibri" w:eastAsia="Calibri" w:hAnsi="Calibri"/>
          <w:color w:val="323130"/>
        </w:rPr>
      </w:pPr>
      <w:r w:rsidDel="00000000" w:rsidR="00000000" w:rsidRPr="00000000">
        <w:rPr>
          <w:rtl w:val="0"/>
        </w:rPr>
      </w:r>
    </w:p>
    <w:p w:rsidR="00000000" w:rsidDel="00000000" w:rsidP="00000000" w:rsidRDefault="00000000" w:rsidRPr="00000000" w14:paraId="00000106">
      <w:pPr>
        <w:shd w:fill="ffffff" w:val="clear"/>
        <w:rPr>
          <w:rFonts w:ascii="Calibri" w:cs="Calibri" w:eastAsia="Calibri" w:hAnsi="Calibri"/>
          <w:color w:val="323130"/>
        </w:rPr>
      </w:pPr>
      <w:r w:rsidDel="00000000" w:rsidR="00000000" w:rsidRPr="00000000">
        <w:br w:type="page"/>
      </w:r>
      <w:r w:rsidDel="00000000" w:rsidR="00000000" w:rsidRPr="00000000">
        <w:rPr>
          <w:rtl w:val="0"/>
        </w:rPr>
      </w:r>
    </w:p>
    <w:p w:rsidR="00000000" w:rsidDel="00000000" w:rsidP="00000000" w:rsidRDefault="00000000" w:rsidRPr="00000000" w14:paraId="00000107">
      <w:pPr>
        <w:pStyle w:val="Heading1"/>
        <w:shd w:fill="ffffff" w:val="clear"/>
        <w:rPr/>
      </w:pPr>
      <w:bookmarkStart w:colFirst="0" w:colLast="0" w:name="_yzzltwat9tiv" w:id="13"/>
      <w:bookmarkEnd w:id="13"/>
      <w:r w:rsidDel="00000000" w:rsidR="00000000" w:rsidRPr="00000000">
        <w:rPr>
          <w:rtl w:val="0"/>
        </w:rPr>
        <w:t xml:space="preserve">Email and Social Tools</w:t>
      </w:r>
    </w:p>
    <w:p w:rsidR="00000000" w:rsidDel="00000000" w:rsidP="00000000" w:rsidRDefault="00000000" w:rsidRPr="00000000" w14:paraId="00000108">
      <w:pPr>
        <w:rPr/>
      </w:pPr>
      <w:r w:rsidDel="00000000" w:rsidR="00000000" w:rsidRPr="00000000">
        <w:rPr>
          <w:rtl w:val="0"/>
        </w:rPr>
        <w:t xml:space="preserve">The following tools can help an organization with email and social media campaigns. </w:t>
      </w:r>
    </w:p>
    <w:p w:rsidR="00000000" w:rsidDel="00000000" w:rsidP="00000000" w:rsidRDefault="00000000" w:rsidRPr="00000000" w14:paraId="00000109">
      <w:pPr>
        <w:pStyle w:val="Heading3"/>
        <w:rPr/>
      </w:pPr>
      <w:bookmarkStart w:colFirst="0" w:colLast="0" w:name="_e9gsxd733slh" w:id="14"/>
      <w:bookmarkEnd w:id="14"/>
      <w:r w:rsidDel="00000000" w:rsidR="00000000" w:rsidRPr="00000000">
        <w:rPr>
          <w:rtl w:val="0"/>
        </w:rPr>
        <w:t xml:space="preserve">Email Tools</w:t>
      </w:r>
    </w:p>
    <w:p w:rsidR="00000000" w:rsidDel="00000000" w:rsidP="00000000" w:rsidRDefault="00000000" w:rsidRPr="00000000" w14:paraId="0000010A">
      <w:pPr>
        <w:rPr/>
      </w:pPr>
      <w:r w:rsidDel="00000000" w:rsidR="00000000" w:rsidRPr="00000000">
        <w:rPr>
          <w:rtl w:val="0"/>
        </w:rPr>
        <w:t xml:space="preserve">It is important to know if your emails are opened, read and clicked on. By using an email service that data is easily collected. This could be a tool that you already have access to through your donor software. If you do not have access to an email service, here are some examples. (This is not a recommendation for a specific service.</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ind w:left="720" w:firstLine="0"/>
        <w:rPr/>
      </w:pPr>
      <w:r w:rsidDel="00000000" w:rsidR="00000000" w:rsidRPr="00000000">
        <w:rPr>
          <w:rtl w:val="0"/>
        </w:rPr>
        <w:t xml:space="preserve">Active Campaign: </w:t>
      </w:r>
      <w:hyperlink r:id="rId6">
        <w:r w:rsidDel="00000000" w:rsidR="00000000" w:rsidRPr="00000000">
          <w:rPr>
            <w:color w:val="1155cc"/>
            <w:u w:val="single"/>
            <w:rtl w:val="0"/>
          </w:rPr>
          <w:t xml:space="preserve">https://www.activecampaign.com/</w:t>
        </w:r>
      </w:hyperlink>
      <w:r w:rsidDel="00000000" w:rsidR="00000000" w:rsidRPr="00000000">
        <w:rPr>
          <w:rtl w:val="0"/>
        </w:rPr>
      </w:r>
    </w:p>
    <w:p w:rsidR="00000000" w:rsidDel="00000000" w:rsidP="00000000" w:rsidRDefault="00000000" w:rsidRPr="00000000" w14:paraId="0000010D">
      <w:pPr>
        <w:ind w:left="720" w:firstLine="0"/>
        <w:rPr/>
      </w:pPr>
      <w:r w:rsidDel="00000000" w:rsidR="00000000" w:rsidRPr="00000000">
        <w:rPr>
          <w:rtl w:val="0"/>
        </w:rPr>
        <w:t xml:space="preserve">Constant Contact: </w:t>
      </w:r>
      <w:hyperlink r:id="rId7">
        <w:r w:rsidDel="00000000" w:rsidR="00000000" w:rsidRPr="00000000">
          <w:rPr>
            <w:color w:val="1155cc"/>
            <w:u w:val="single"/>
            <w:rtl w:val="0"/>
          </w:rPr>
          <w:t xml:space="preserve">https://www.constantcontact.com/</w:t>
        </w:r>
      </w:hyperlink>
      <w:r w:rsidDel="00000000" w:rsidR="00000000" w:rsidRPr="00000000">
        <w:rPr>
          <w:rtl w:val="0"/>
        </w:rPr>
      </w:r>
    </w:p>
    <w:p w:rsidR="00000000" w:rsidDel="00000000" w:rsidP="00000000" w:rsidRDefault="00000000" w:rsidRPr="00000000" w14:paraId="0000010E">
      <w:pPr>
        <w:ind w:left="720" w:firstLine="0"/>
        <w:rPr/>
      </w:pPr>
      <w:r w:rsidDel="00000000" w:rsidR="00000000" w:rsidRPr="00000000">
        <w:rPr>
          <w:rtl w:val="0"/>
        </w:rPr>
        <w:t xml:space="preserve">Mail Chimp: </w:t>
      </w:r>
      <w:hyperlink r:id="rId8">
        <w:r w:rsidDel="00000000" w:rsidR="00000000" w:rsidRPr="00000000">
          <w:rPr>
            <w:color w:val="1155cc"/>
            <w:u w:val="single"/>
            <w:rtl w:val="0"/>
          </w:rPr>
          <w:t xml:space="preserve">https://mailchimp.com/</w:t>
        </w:r>
      </w:hyperlink>
      <w:r w:rsidDel="00000000" w:rsidR="00000000" w:rsidRPr="00000000">
        <w:rPr>
          <w:rtl w:val="0"/>
        </w:rPr>
      </w:r>
    </w:p>
    <w:p w:rsidR="00000000" w:rsidDel="00000000" w:rsidP="00000000" w:rsidRDefault="00000000" w:rsidRPr="00000000" w14:paraId="0000010F">
      <w:pPr>
        <w:pStyle w:val="Heading3"/>
        <w:rPr/>
      </w:pPr>
      <w:bookmarkStart w:colFirst="0" w:colLast="0" w:name="_743uqek1sp84" w:id="15"/>
      <w:bookmarkEnd w:id="15"/>
      <w:r w:rsidDel="00000000" w:rsidR="00000000" w:rsidRPr="00000000">
        <w:rPr>
          <w:rtl w:val="0"/>
        </w:rPr>
        <w:t xml:space="preserve">Social Tools</w:t>
      </w:r>
    </w:p>
    <w:p w:rsidR="00000000" w:rsidDel="00000000" w:rsidP="00000000" w:rsidRDefault="00000000" w:rsidRPr="00000000" w14:paraId="00000110">
      <w:pPr>
        <w:rPr>
          <w:rFonts w:ascii="Roboto" w:cs="Roboto" w:eastAsia="Roboto" w:hAnsi="Roboto"/>
          <w:color w:val="222222"/>
          <w:sz w:val="24"/>
          <w:szCs w:val="24"/>
          <w:highlight w:val="white"/>
        </w:rPr>
      </w:pPr>
      <w:r w:rsidDel="00000000" w:rsidR="00000000" w:rsidRPr="00000000">
        <w:rPr>
          <w:rtl w:val="0"/>
        </w:rPr>
        <w:t xml:space="preserve">Social media management is the process of managing your online presence on social media platforms like Facebook, Instagram, and Twitter by creating, publishing, and analyzing content you post.</w:t>
      </w:r>
      <w:r w:rsidDel="00000000" w:rsidR="00000000" w:rsidRPr="00000000">
        <w:rPr>
          <w:rtl w:val="0"/>
        </w:rPr>
      </w:r>
    </w:p>
    <w:p w:rsidR="00000000" w:rsidDel="00000000" w:rsidP="00000000" w:rsidRDefault="00000000" w:rsidRPr="00000000" w14:paraId="00000111">
      <w:pPr>
        <w:rPr>
          <w:color w:val="222222"/>
          <w:highlight w:val="white"/>
        </w:rPr>
      </w:pPr>
      <w:r w:rsidDel="00000000" w:rsidR="00000000" w:rsidRPr="00000000">
        <w:rPr>
          <w:rtl w:val="0"/>
        </w:rPr>
      </w:r>
    </w:p>
    <w:p w:rsidR="00000000" w:rsidDel="00000000" w:rsidP="00000000" w:rsidRDefault="00000000" w:rsidRPr="00000000" w14:paraId="00000112">
      <w:pPr>
        <w:ind w:left="720" w:firstLine="0"/>
        <w:rPr>
          <w:color w:val="222222"/>
          <w:highlight w:val="white"/>
        </w:rPr>
      </w:pPr>
      <w:r w:rsidDel="00000000" w:rsidR="00000000" w:rsidRPr="00000000">
        <w:rPr>
          <w:color w:val="222222"/>
          <w:highlight w:val="white"/>
          <w:rtl w:val="0"/>
        </w:rPr>
        <w:t xml:space="preserve">Buffer: </w:t>
      </w:r>
      <w:hyperlink r:id="rId9">
        <w:r w:rsidDel="00000000" w:rsidR="00000000" w:rsidRPr="00000000">
          <w:rPr>
            <w:color w:val="1155cc"/>
            <w:highlight w:val="white"/>
            <w:u w:val="single"/>
            <w:rtl w:val="0"/>
          </w:rPr>
          <w:t xml:space="preserve">https://buffer.com/</w:t>
        </w:r>
      </w:hyperlink>
      <w:r w:rsidDel="00000000" w:rsidR="00000000" w:rsidRPr="00000000">
        <w:rPr>
          <w:rtl w:val="0"/>
        </w:rPr>
      </w:r>
    </w:p>
    <w:p w:rsidR="00000000" w:rsidDel="00000000" w:rsidP="00000000" w:rsidRDefault="00000000" w:rsidRPr="00000000" w14:paraId="00000113">
      <w:pPr>
        <w:ind w:left="720" w:firstLine="0"/>
        <w:rPr>
          <w:color w:val="222222"/>
          <w:highlight w:val="white"/>
        </w:rPr>
      </w:pPr>
      <w:r w:rsidDel="00000000" w:rsidR="00000000" w:rsidRPr="00000000">
        <w:rPr>
          <w:color w:val="222222"/>
          <w:highlight w:val="white"/>
          <w:rtl w:val="0"/>
        </w:rPr>
        <w:t xml:space="preserve">Hootsuite: </w:t>
      </w:r>
      <w:hyperlink r:id="rId10">
        <w:r w:rsidDel="00000000" w:rsidR="00000000" w:rsidRPr="00000000">
          <w:rPr>
            <w:color w:val="1155cc"/>
            <w:highlight w:val="white"/>
            <w:u w:val="single"/>
            <w:rtl w:val="0"/>
          </w:rPr>
          <w:t xml:space="preserve">https://www.hootsuite.com</w:t>
        </w:r>
      </w:hyperlink>
      <w:r w:rsidDel="00000000" w:rsidR="00000000" w:rsidRPr="00000000">
        <w:rPr>
          <w:rtl w:val="0"/>
        </w:rPr>
      </w:r>
    </w:p>
    <w:p w:rsidR="00000000" w:rsidDel="00000000" w:rsidP="00000000" w:rsidRDefault="00000000" w:rsidRPr="00000000" w14:paraId="00000114">
      <w:pPr>
        <w:ind w:left="720" w:firstLine="0"/>
        <w:rPr>
          <w:color w:val="222222"/>
          <w:highlight w:val="white"/>
        </w:rPr>
      </w:pPr>
      <w:r w:rsidDel="00000000" w:rsidR="00000000" w:rsidRPr="00000000">
        <w:rPr>
          <w:color w:val="222222"/>
          <w:highlight w:val="white"/>
          <w:rtl w:val="0"/>
        </w:rPr>
        <w:t xml:space="preserve">Loomly: </w:t>
      </w:r>
      <w:hyperlink r:id="rId11">
        <w:r w:rsidDel="00000000" w:rsidR="00000000" w:rsidRPr="00000000">
          <w:rPr>
            <w:color w:val="1155cc"/>
            <w:highlight w:val="white"/>
            <w:u w:val="single"/>
            <w:rtl w:val="0"/>
          </w:rPr>
          <w:t xml:space="preserve">https://www.loomly.com</w:t>
        </w:r>
      </w:hyperlink>
      <w:r w:rsidDel="00000000" w:rsidR="00000000" w:rsidRPr="00000000">
        <w:rPr>
          <w:rtl w:val="0"/>
        </w:rPr>
      </w:r>
    </w:p>
    <w:p w:rsidR="00000000" w:rsidDel="00000000" w:rsidP="00000000" w:rsidRDefault="00000000" w:rsidRPr="00000000" w14:paraId="00000115">
      <w:pPr>
        <w:pStyle w:val="Heading3"/>
        <w:rPr/>
      </w:pPr>
      <w:bookmarkStart w:colFirst="0" w:colLast="0" w:name="_l8r5f6tgbb1v" w:id="16"/>
      <w:bookmarkEnd w:id="16"/>
      <w:r w:rsidDel="00000000" w:rsidR="00000000" w:rsidRPr="00000000">
        <w:rPr>
          <w:rtl w:val="0"/>
        </w:rPr>
        <w:t xml:space="preserve">A / B Testing</w:t>
      </w:r>
    </w:p>
    <w:p w:rsidR="00000000" w:rsidDel="00000000" w:rsidP="00000000" w:rsidRDefault="00000000" w:rsidRPr="00000000" w14:paraId="00000116">
      <w:pPr>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Testing is a way to compare two versions of a communication to find out which one is more successful. This testing would be done on a single campaign; half of the recipients would receive version A, half would receive version B. To determine which test “wins” you can measure how many emails were opened, how many recipients clicked on a link, or how many donations were received through each version. It is best to change only one component of a communication per test. </w:t>
      </w:r>
    </w:p>
    <w:p w:rsidR="00000000" w:rsidDel="00000000" w:rsidP="00000000" w:rsidRDefault="00000000" w:rsidRPr="00000000" w14:paraId="00000117">
      <w:pPr>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118">
      <w:pPr>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Ultimately, the winning version would become a </w:t>
      </w:r>
      <w:r w:rsidDel="00000000" w:rsidR="00000000" w:rsidRPr="00000000">
        <w:rPr>
          <w:rFonts w:ascii="Roboto" w:cs="Roboto" w:eastAsia="Roboto" w:hAnsi="Roboto"/>
          <w:b w:val="1"/>
          <w:color w:val="222222"/>
          <w:sz w:val="24"/>
          <w:szCs w:val="24"/>
          <w:highlight w:val="white"/>
          <w:rtl w:val="0"/>
        </w:rPr>
        <w:t xml:space="preserve">best practice</w:t>
      </w:r>
      <w:r w:rsidDel="00000000" w:rsidR="00000000" w:rsidRPr="00000000">
        <w:rPr>
          <w:rFonts w:ascii="Roboto" w:cs="Roboto" w:eastAsia="Roboto" w:hAnsi="Roboto"/>
          <w:color w:val="222222"/>
          <w:sz w:val="24"/>
          <w:szCs w:val="24"/>
          <w:highlight w:val="white"/>
          <w:rtl w:val="0"/>
        </w:rPr>
        <w:t xml:space="preserve"> for future campaigns, integrating the winning components to increase success. </w:t>
      </w:r>
    </w:p>
    <w:p w:rsidR="00000000" w:rsidDel="00000000" w:rsidP="00000000" w:rsidRDefault="00000000" w:rsidRPr="00000000" w14:paraId="00000119">
      <w:pPr>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11A">
      <w:pPr>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Examples:</w:t>
      </w:r>
    </w:p>
    <w:p w:rsidR="00000000" w:rsidDel="00000000" w:rsidP="00000000" w:rsidRDefault="00000000" w:rsidRPr="00000000" w14:paraId="0000011B">
      <w:pPr>
        <w:numPr>
          <w:ilvl w:val="0"/>
          <w:numId w:val="3"/>
        </w:numPr>
        <w:ind w:left="720" w:hanging="360"/>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Different subject lines</w:t>
      </w:r>
    </w:p>
    <w:p w:rsidR="00000000" w:rsidDel="00000000" w:rsidP="00000000" w:rsidRDefault="00000000" w:rsidRPr="00000000" w14:paraId="0000011C">
      <w:pPr>
        <w:numPr>
          <w:ilvl w:val="0"/>
          <w:numId w:val="3"/>
        </w:numPr>
        <w:ind w:left="720" w:hanging="360"/>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Different placement of the Donate link</w:t>
      </w:r>
    </w:p>
    <w:p w:rsidR="00000000" w:rsidDel="00000000" w:rsidP="00000000" w:rsidRDefault="00000000" w:rsidRPr="00000000" w14:paraId="0000011D">
      <w:pPr>
        <w:numPr>
          <w:ilvl w:val="0"/>
          <w:numId w:val="3"/>
        </w:numPr>
        <w:ind w:left="720" w:hanging="360"/>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Different photos</w:t>
      </w:r>
    </w:p>
    <w:p w:rsidR="00000000" w:rsidDel="00000000" w:rsidP="00000000" w:rsidRDefault="00000000" w:rsidRPr="00000000" w14:paraId="0000011E">
      <w:pPr>
        <w:numPr>
          <w:ilvl w:val="0"/>
          <w:numId w:val="3"/>
        </w:numPr>
        <w:ind w:left="720" w:hanging="360"/>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Different icons</w:t>
      </w:r>
    </w:p>
    <w:p w:rsidR="00000000" w:rsidDel="00000000" w:rsidP="00000000" w:rsidRDefault="00000000" w:rsidRPr="00000000" w14:paraId="0000011F">
      <w:pPr>
        <w:numPr>
          <w:ilvl w:val="0"/>
          <w:numId w:val="3"/>
        </w:numPr>
        <w:ind w:left="720" w:hanging="360"/>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Send at different times of day</w:t>
      </w:r>
      <w:r w:rsidDel="00000000" w:rsidR="00000000" w:rsidRPr="00000000">
        <w:br w:type="page"/>
      </w: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2313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540" w:hanging="2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080" w:hanging="2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1620" w:hanging="2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160" w:hanging="2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2700" w:hanging="2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3240" w:hanging="2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3780" w:hanging="2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4320" w:hanging="2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4860" w:hanging="2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oomly.com" TargetMode="External"/><Relationship Id="rId10" Type="http://schemas.openxmlformats.org/officeDocument/2006/relationships/hyperlink" Target="https://www.hootsuite.com" TargetMode="External"/><Relationship Id="rId12" Type="http://schemas.openxmlformats.org/officeDocument/2006/relationships/footer" Target="footer1.xml"/><Relationship Id="rId9" Type="http://schemas.openxmlformats.org/officeDocument/2006/relationships/hyperlink" Target="https://buffer.com/" TargetMode="External"/><Relationship Id="rId5" Type="http://schemas.openxmlformats.org/officeDocument/2006/relationships/styles" Target="styles.xml"/><Relationship Id="rId6" Type="http://schemas.openxmlformats.org/officeDocument/2006/relationships/hyperlink" Target="https://www.activecampaign.com/" TargetMode="External"/><Relationship Id="rId7" Type="http://schemas.openxmlformats.org/officeDocument/2006/relationships/hyperlink" Target="https://www.constantcontact.com/" TargetMode="External"/><Relationship Id="rId8" Type="http://schemas.openxmlformats.org/officeDocument/2006/relationships/hyperlink" Target="https://mailchim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